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067B1" w14:textId="2A1F1A2E" w:rsidR="00713DC5" w:rsidRPr="00713DC5" w:rsidRDefault="00DB16FB" w:rsidP="00713D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13DC5">
        <w:rPr>
          <w:rFonts w:ascii="Times New Roman" w:hAnsi="Times New Roman" w:cs="Times New Roman"/>
        </w:rPr>
        <w:t>Zdrowie jest jedną z najważniejszych wartości. To zdrowia życzymy sobie w pierwszej kolejności.</w:t>
      </w:r>
      <w:r w:rsidR="00713DC5" w:rsidRPr="00713DC5">
        <w:t xml:space="preserve"> </w:t>
      </w:r>
      <w:r w:rsidR="00713DC5">
        <w:t xml:space="preserve">Zgodnie z definicją Światowej Organizacji Zdrowia ( WHO ) </w:t>
      </w:r>
      <w:r w:rsidR="00713DC5">
        <w:rPr>
          <w:rFonts w:ascii="Times New Roman" w:hAnsi="Times New Roman" w:cs="Times New Roman"/>
        </w:rPr>
        <w:t>jest to</w:t>
      </w:r>
      <w:r w:rsidR="00713DC5" w:rsidRPr="00713DC5">
        <w:rPr>
          <w:rFonts w:ascii="Times New Roman" w:hAnsi="Times New Roman" w:cs="Times New Roman"/>
        </w:rPr>
        <w:t xml:space="preserve"> stan pełnego fizycznego, umysłowego i społecznego dobrostanu, a nie tylko brak choroby</w:t>
      </w:r>
      <w:r w:rsidR="00713DC5">
        <w:rPr>
          <w:rFonts w:ascii="Times New Roman" w:hAnsi="Times New Roman" w:cs="Times New Roman"/>
        </w:rPr>
        <w:t>.</w:t>
      </w:r>
      <w:r w:rsidR="00713DC5">
        <w:rPr>
          <w:rFonts w:ascii="Times New Roman" w:hAnsi="Times New Roman" w:cs="Times New Roman"/>
        </w:rPr>
        <w:br/>
        <w:t xml:space="preserve">Dlatego też pragniemy przedstawić Państwu </w:t>
      </w:r>
      <w:r w:rsidR="006237C4">
        <w:rPr>
          <w:rFonts w:ascii="Times New Roman" w:hAnsi="Times New Roman" w:cs="Times New Roman"/>
        </w:rPr>
        <w:t xml:space="preserve">treści realizowane podczas </w:t>
      </w:r>
      <w:r w:rsidR="00713DC5">
        <w:rPr>
          <w:rFonts w:ascii="Times New Roman" w:hAnsi="Times New Roman" w:cs="Times New Roman"/>
        </w:rPr>
        <w:t>edukacji zdrowotnej</w:t>
      </w:r>
      <w:r w:rsidR="006237C4">
        <w:rPr>
          <w:rFonts w:ascii="Times New Roman" w:hAnsi="Times New Roman" w:cs="Times New Roman"/>
        </w:rPr>
        <w:t xml:space="preserve"> (</w:t>
      </w:r>
      <w:r w:rsidR="00713DC5">
        <w:rPr>
          <w:rFonts w:ascii="Times New Roman" w:hAnsi="Times New Roman" w:cs="Times New Roman"/>
        </w:rPr>
        <w:t xml:space="preserve"> </w:t>
      </w:r>
      <w:r w:rsidR="006237C4">
        <w:rPr>
          <w:rFonts w:ascii="Times New Roman" w:hAnsi="Times New Roman" w:cs="Times New Roman"/>
        </w:rPr>
        <w:t>nowego przedmiotu nieobowiązkowego realizowanego w szkole podstawowej i ponadpodstawowej od roku szkolnego 2025/2026).</w:t>
      </w:r>
      <w:r w:rsidR="00713DC5">
        <w:rPr>
          <w:rFonts w:ascii="Times New Roman" w:hAnsi="Times New Roman" w:cs="Times New Roman"/>
        </w:rPr>
        <w:br/>
      </w:r>
      <w:r w:rsidR="00713DC5" w:rsidRPr="00713DC5">
        <w:rPr>
          <w:rFonts w:ascii="Times New Roman" w:hAnsi="Times New Roman" w:cs="Times New Roman"/>
        </w:rPr>
        <w:t>Program Edukacji zdrowotnej ma na celu zapewnienie uczniom holistycznego podejścia do zdrowia–fizycznego, psychicznego, społecznego, seksualnego</w:t>
      </w:r>
      <w:r w:rsidR="00713DC5">
        <w:rPr>
          <w:rFonts w:ascii="Times New Roman" w:hAnsi="Times New Roman" w:cs="Times New Roman"/>
        </w:rPr>
        <w:t xml:space="preserve"> </w:t>
      </w:r>
      <w:r w:rsidR="00713DC5" w:rsidRPr="00713DC5">
        <w:rPr>
          <w:rFonts w:ascii="Times New Roman" w:hAnsi="Times New Roman" w:cs="Times New Roman"/>
        </w:rPr>
        <w:t>i środowiskowego, a ponadto wszechstronny rozwój młodego człowieka w duchu holistycznego podejścia</w:t>
      </w:r>
      <w:r w:rsidR="00713DC5" w:rsidRPr="00713DC5">
        <w:rPr>
          <w:rFonts w:ascii="Times New Roman" w:eastAsia="Aptos" w:hAnsi="Times New Roman" w:cs="Times New Roman"/>
        </w:rPr>
        <w:t xml:space="preserve"> </w:t>
      </w:r>
      <w:r w:rsidR="00713DC5" w:rsidRPr="00713DC5">
        <w:rPr>
          <w:rFonts w:ascii="Times New Roman" w:hAnsi="Times New Roman" w:cs="Times New Roman"/>
        </w:rPr>
        <w:t>do zdrowia, w którym</w:t>
      </w:r>
      <w:r w:rsidR="00713DC5">
        <w:rPr>
          <w:rFonts w:ascii="Times New Roman" w:eastAsia="Times New Roman" w:hAnsi="Times New Roman" w:cs="Times New Roman"/>
        </w:rPr>
        <w:t xml:space="preserve"> </w:t>
      </w:r>
      <w:r w:rsidR="00713DC5" w:rsidRPr="00713DC5">
        <w:rPr>
          <w:rFonts w:ascii="Times New Roman" w:hAnsi="Times New Roman" w:cs="Times New Roman"/>
        </w:rPr>
        <w:t>ciało, psychika</w:t>
      </w:r>
      <w:r w:rsidR="006237C4">
        <w:rPr>
          <w:rFonts w:ascii="Times New Roman" w:hAnsi="Times New Roman" w:cs="Times New Roman"/>
        </w:rPr>
        <w:t>,</w:t>
      </w:r>
      <w:r w:rsidR="00713DC5">
        <w:rPr>
          <w:rFonts w:ascii="Times New Roman" w:hAnsi="Times New Roman" w:cs="Times New Roman"/>
        </w:rPr>
        <w:t xml:space="preserve"> </w:t>
      </w:r>
      <w:r w:rsidR="00713DC5" w:rsidRPr="00713DC5">
        <w:rPr>
          <w:rFonts w:ascii="Times New Roman" w:hAnsi="Times New Roman" w:cs="Times New Roman"/>
        </w:rPr>
        <w:t>duchowość oraz relacje międzyludzkie stanowią nierozerwalną całość</w:t>
      </w:r>
    </w:p>
    <w:p w14:paraId="17D7A110" w14:textId="6F76DB8C" w:rsidR="00713DC5" w:rsidRPr="00713DC5" w:rsidRDefault="00713DC5" w:rsidP="00713DC5">
      <w:pPr>
        <w:rPr>
          <w:rFonts w:ascii="Times New Roman" w:hAnsi="Times New Roman" w:cs="Times New Roman"/>
        </w:rPr>
      </w:pPr>
    </w:p>
    <w:p w14:paraId="222DEC54" w14:textId="483DE9B1" w:rsidR="00713DC5" w:rsidRDefault="00713DC5" w:rsidP="00713DC5">
      <w:pPr>
        <w:rPr>
          <w:rFonts w:ascii="Times New Roman" w:hAnsi="Times New Roman" w:cs="Times New Roman"/>
        </w:rPr>
      </w:pPr>
      <w:r w:rsidRPr="00713DC5">
        <w:rPr>
          <w:rFonts w:ascii="Times New Roman" w:hAnsi="Times New Roman" w:cs="Times New Roman"/>
        </w:rPr>
        <w:t>Edukacja zdrowotna w szkole ponadpodstawowej obejmuje 10 działów</w:t>
      </w:r>
      <w:r w:rsidR="006237C4">
        <w:rPr>
          <w:rFonts w:ascii="Times New Roman" w:hAnsi="Times New Roman" w:cs="Times New Roman"/>
        </w:rPr>
        <w:t xml:space="preserve"> a w nich między innymi tematy</w:t>
      </w:r>
      <w:r w:rsidRPr="00713DC5">
        <w:rPr>
          <w:rFonts w:ascii="Times New Roman" w:hAnsi="Times New Roman" w:cs="Times New Roman"/>
        </w:rPr>
        <w:br/>
        <w:t>I.</w:t>
      </w:r>
      <w:r w:rsidR="006237C4">
        <w:rPr>
          <w:rFonts w:ascii="Times New Roman" w:hAnsi="Times New Roman" w:cs="Times New Roman"/>
        </w:rPr>
        <w:t xml:space="preserve"> </w:t>
      </w:r>
      <w:r w:rsidRPr="00713DC5">
        <w:rPr>
          <w:rFonts w:ascii="Times New Roman" w:hAnsi="Times New Roman" w:cs="Times New Roman"/>
        </w:rPr>
        <w:t>Wartości i postawy</w:t>
      </w:r>
    </w:p>
    <w:p w14:paraId="1AC8E17B" w14:textId="1FC15DE6" w:rsidR="006237C4" w:rsidRPr="006237C4" w:rsidRDefault="006237C4" w:rsidP="006237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EE0000"/>
        </w:rPr>
      </w:pPr>
      <w:r w:rsidRPr="006237C4">
        <w:rPr>
          <w:rFonts w:ascii="Times New Roman" w:hAnsi="Times New Roman" w:cs="Times New Roman"/>
          <w:color w:val="EE0000"/>
        </w:rPr>
        <w:t>Godność człowieka, a różnorodność</w:t>
      </w:r>
    </w:p>
    <w:p w14:paraId="10551344" w14:textId="1E92A8C6" w:rsidR="006237C4" w:rsidRPr="006237C4" w:rsidRDefault="006237C4" w:rsidP="006237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EE0000"/>
        </w:rPr>
      </w:pPr>
      <w:r w:rsidRPr="006237C4">
        <w:rPr>
          <w:rFonts w:ascii="Times New Roman" w:hAnsi="Times New Roman" w:cs="Times New Roman"/>
          <w:color w:val="EE0000"/>
        </w:rPr>
        <w:t>Prospołeczne postawy wobec zdrowia</w:t>
      </w:r>
    </w:p>
    <w:p w14:paraId="6597721F" w14:textId="0EA2B096" w:rsidR="006237C4" w:rsidRPr="006237C4" w:rsidRDefault="006237C4" w:rsidP="006237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EE0000"/>
        </w:rPr>
      </w:pPr>
      <w:r w:rsidRPr="006237C4">
        <w:rPr>
          <w:rFonts w:ascii="Times New Roman" w:hAnsi="Times New Roman" w:cs="Times New Roman"/>
          <w:color w:val="EE0000"/>
        </w:rPr>
        <w:t>Altruizm i znaczenie dawstwa</w:t>
      </w:r>
    </w:p>
    <w:p w14:paraId="182B7217" w14:textId="015B9903" w:rsidR="006237C4" w:rsidRPr="006237C4" w:rsidRDefault="006237C4" w:rsidP="006237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EE0000"/>
        </w:rPr>
      </w:pPr>
      <w:r w:rsidRPr="006237C4">
        <w:rPr>
          <w:rFonts w:ascii="Times New Roman" w:hAnsi="Times New Roman" w:cs="Times New Roman"/>
          <w:color w:val="EE0000"/>
        </w:rPr>
        <w:t>Wolontariat jako droga do wspierania innych</w:t>
      </w:r>
    </w:p>
    <w:p w14:paraId="56D02576" w14:textId="71C83B9D" w:rsidR="00713DC5" w:rsidRDefault="00713DC5" w:rsidP="00713DC5">
      <w:pPr>
        <w:rPr>
          <w:rFonts w:ascii="Times New Roman" w:hAnsi="Times New Roman" w:cs="Times New Roman"/>
        </w:rPr>
      </w:pPr>
      <w:r w:rsidRPr="00713DC5">
        <w:rPr>
          <w:rFonts w:ascii="Times New Roman" w:hAnsi="Times New Roman" w:cs="Times New Roman"/>
        </w:rPr>
        <w:t>II.</w:t>
      </w:r>
      <w:r w:rsidR="006237C4">
        <w:rPr>
          <w:rFonts w:ascii="Times New Roman" w:hAnsi="Times New Roman" w:cs="Times New Roman"/>
        </w:rPr>
        <w:t xml:space="preserve"> </w:t>
      </w:r>
      <w:r w:rsidRPr="00713DC5">
        <w:rPr>
          <w:rFonts w:ascii="Times New Roman" w:hAnsi="Times New Roman" w:cs="Times New Roman"/>
        </w:rPr>
        <w:t>Zdrowie</w:t>
      </w:r>
      <w:r w:rsidR="006237C4">
        <w:rPr>
          <w:rFonts w:ascii="Times New Roman" w:hAnsi="Times New Roman" w:cs="Times New Roman"/>
        </w:rPr>
        <w:t xml:space="preserve"> </w:t>
      </w:r>
      <w:r w:rsidRPr="00713DC5">
        <w:rPr>
          <w:rFonts w:ascii="Times New Roman" w:hAnsi="Times New Roman" w:cs="Times New Roman"/>
        </w:rPr>
        <w:t>fizyczne</w:t>
      </w:r>
    </w:p>
    <w:p w14:paraId="284AC16D" w14:textId="7D93FD66" w:rsidR="006237C4" w:rsidRPr="006237C4" w:rsidRDefault="006237C4" w:rsidP="006237C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B050"/>
        </w:rPr>
      </w:pPr>
      <w:r w:rsidRPr="006237C4">
        <w:rPr>
          <w:rFonts w:ascii="Times New Roman" w:hAnsi="Times New Roman" w:cs="Times New Roman"/>
          <w:color w:val="00B050"/>
        </w:rPr>
        <w:t>Edukacja zdrowotna i wiarygodne źródła informacji o zdrowiu – dlaczego są ważne na każdym etapie życia</w:t>
      </w:r>
    </w:p>
    <w:p w14:paraId="7D956F0C" w14:textId="21BEFB1F" w:rsidR="006237C4" w:rsidRDefault="006237C4" w:rsidP="006237C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Styl życia a zdrowie ( od młodości po starość)</w:t>
      </w:r>
    </w:p>
    <w:p w14:paraId="494EF23C" w14:textId="4A0B8A0C" w:rsidR="006237C4" w:rsidRDefault="006237C4" w:rsidP="006237C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Profilaktyka kardiologiczna i onkologiczna</w:t>
      </w:r>
      <w:r w:rsidR="006C4E59">
        <w:rPr>
          <w:rFonts w:ascii="Times New Roman" w:hAnsi="Times New Roman" w:cs="Times New Roman"/>
          <w:color w:val="00B050"/>
        </w:rPr>
        <w:t>, klucz do zdrowego życia</w:t>
      </w:r>
    </w:p>
    <w:p w14:paraId="3C17EA55" w14:textId="5B1848AE" w:rsidR="006C4E59" w:rsidRDefault="006C4E59" w:rsidP="006237C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Samobadanie i diagnostyka ochrona zdrowia własnego i innych</w:t>
      </w:r>
    </w:p>
    <w:p w14:paraId="6A4BC8E2" w14:textId="033B9CA4" w:rsidR="006C4E59" w:rsidRDefault="006C4E59" w:rsidP="006237C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Transplantologia i dawstwo narządów: życie po życiu</w:t>
      </w:r>
    </w:p>
    <w:p w14:paraId="7098CC32" w14:textId="0DAE0F69" w:rsidR="006C4E59" w:rsidRDefault="006C4E59" w:rsidP="006237C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Profilaktyka chorób zakaźnych</w:t>
      </w:r>
    </w:p>
    <w:p w14:paraId="1FAF3CE8" w14:textId="4CF2C061" w:rsidR="006C4E59" w:rsidRPr="006237C4" w:rsidRDefault="006C4E59" w:rsidP="006237C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Zdrowie na co dzień jak dbać o ciało i umysł</w:t>
      </w:r>
    </w:p>
    <w:p w14:paraId="0A39FCA2" w14:textId="126C7103" w:rsidR="00713DC5" w:rsidRDefault="00713DC5" w:rsidP="00713DC5">
      <w:pPr>
        <w:rPr>
          <w:rFonts w:ascii="Times New Roman" w:hAnsi="Times New Roman" w:cs="Times New Roman"/>
        </w:rPr>
      </w:pPr>
      <w:r w:rsidRPr="00713DC5">
        <w:rPr>
          <w:rFonts w:ascii="Times New Roman" w:hAnsi="Times New Roman" w:cs="Times New Roman"/>
        </w:rPr>
        <w:t>III.</w:t>
      </w:r>
      <w:r w:rsidR="006237C4">
        <w:rPr>
          <w:rFonts w:ascii="Times New Roman" w:hAnsi="Times New Roman" w:cs="Times New Roman"/>
        </w:rPr>
        <w:t xml:space="preserve"> </w:t>
      </w:r>
      <w:r w:rsidRPr="00713DC5">
        <w:rPr>
          <w:rFonts w:ascii="Times New Roman" w:hAnsi="Times New Roman" w:cs="Times New Roman"/>
        </w:rPr>
        <w:t>Aktywność fizyczna</w:t>
      </w:r>
    </w:p>
    <w:p w14:paraId="6707C832" w14:textId="21F55E30" w:rsidR="006C4E59" w:rsidRDefault="006C4E59" w:rsidP="006C4E5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215E99" w:themeColor="text2" w:themeTint="BF"/>
        </w:rPr>
      </w:pPr>
      <w:r w:rsidRPr="006C4E59">
        <w:rPr>
          <w:rFonts w:ascii="Times New Roman" w:hAnsi="Times New Roman" w:cs="Times New Roman"/>
          <w:color w:val="215E99" w:themeColor="text2" w:themeTint="BF"/>
        </w:rPr>
        <w:t>Ruch przez całe życie jak dobrać aktywność do wieku i potrzeb</w:t>
      </w:r>
    </w:p>
    <w:p w14:paraId="3EB92BDE" w14:textId="15EEFA93" w:rsidR="006C4E59" w:rsidRDefault="006C4E59" w:rsidP="006C4E5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215E99" w:themeColor="text2" w:themeTint="BF"/>
        </w:rPr>
      </w:pPr>
      <w:proofErr w:type="spellStart"/>
      <w:r>
        <w:rPr>
          <w:rFonts w:ascii="Times New Roman" w:hAnsi="Times New Roman" w:cs="Times New Roman"/>
          <w:color w:val="215E99" w:themeColor="text2" w:themeTint="BF"/>
        </w:rPr>
        <w:t>Sedentaryzm</w:t>
      </w:r>
      <w:proofErr w:type="spellEnd"/>
      <w:r>
        <w:rPr>
          <w:rFonts w:ascii="Times New Roman" w:hAnsi="Times New Roman" w:cs="Times New Roman"/>
          <w:color w:val="215E99" w:themeColor="text2" w:themeTint="BF"/>
        </w:rPr>
        <w:t>: zagrożenia i sposoby przeciwdziałania</w:t>
      </w:r>
    </w:p>
    <w:p w14:paraId="4B012C65" w14:textId="18A6E929" w:rsidR="006C4E59" w:rsidRDefault="006C4E59" w:rsidP="006C4E5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215E99" w:themeColor="text2" w:themeTint="BF"/>
        </w:rPr>
      </w:pPr>
      <w:r>
        <w:rPr>
          <w:rFonts w:ascii="Times New Roman" w:hAnsi="Times New Roman" w:cs="Times New Roman"/>
          <w:color w:val="215E99" w:themeColor="text2" w:themeTint="BF"/>
        </w:rPr>
        <w:t>Bezpieczna aktywność fizyczna: zagrożenia i ich unikanie</w:t>
      </w:r>
    </w:p>
    <w:p w14:paraId="29CA8F0A" w14:textId="58D0E806" w:rsidR="006C4E59" w:rsidRDefault="006C4E59" w:rsidP="006C4E5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215E99" w:themeColor="text2" w:themeTint="BF"/>
        </w:rPr>
      </w:pPr>
      <w:r>
        <w:rPr>
          <w:rFonts w:ascii="Times New Roman" w:hAnsi="Times New Roman" w:cs="Times New Roman"/>
          <w:color w:val="215E99" w:themeColor="text2" w:themeTint="BF"/>
        </w:rPr>
        <w:t>Turystyka jako forma aktywności fizycznej</w:t>
      </w:r>
    </w:p>
    <w:p w14:paraId="08A99BB1" w14:textId="44BC208A" w:rsidR="006C4E59" w:rsidRDefault="006C4E59" w:rsidP="006C4E5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215E99" w:themeColor="text2" w:themeTint="BF"/>
        </w:rPr>
      </w:pPr>
      <w:r>
        <w:rPr>
          <w:rFonts w:ascii="Times New Roman" w:hAnsi="Times New Roman" w:cs="Times New Roman"/>
          <w:color w:val="215E99" w:themeColor="text2" w:themeTint="BF"/>
        </w:rPr>
        <w:t>Rola aktywności fizycznej w zdrowiu psychicznym i społecznym</w:t>
      </w:r>
    </w:p>
    <w:p w14:paraId="2A3EF8A5" w14:textId="5244F5F0" w:rsidR="002F0DE5" w:rsidRPr="006C4E59" w:rsidRDefault="002F0DE5" w:rsidP="006C4E5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215E99" w:themeColor="text2" w:themeTint="BF"/>
        </w:rPr>
      </w:pPr>
      <w:r w:rsidRPr="002F0DE5">
        <w:rPr>
          <w:rFonts w:ascii="Times New Roman" w:hAnsi="Times New Roman" w:cs="Times New Roman"/>
          <w:color w:val="215E99" w:themeColor="text2" w:themeTint="BF"/>
        </w:rPr>
        <w:t>Zagrożenia</w:t>
      </w:r>
      <w:r>
        <w:rPr>
          <w:rFonts w:ascii="Times New Roman" w:eastAsia="Times New Roman" w:hAnsi="Times New Roman" w:cs="Times New Roman"/>
          <w:color w:val="215E99" w:themeColor="text2" w:themeTint="BF"/>
        </w:rPr>
        <w:t xml:space="preserve"> </w:t>
      </w:r>
      <w:r w:rsidRPr="002F0DE5">
        <w:rPr>
          <w:rFonts w:ascii="Times New Roman" w:hAnsi="Times New Roman" w:cs="Times New Roman"/>
          <w:color w:val="215E99" w:themeColor="text2" w:themeTint="BF"/>
        </w:rPr>
        <w:t>związane</w:t>
      </w:r>
      <w:r>
        <w:rPr>
          <w:rFonts w:ascii="Times New Roman" w:eastAsia="Times New Roman" w:hAnsi="Times New Roman" w:cs="Times New Roman"/>
          <w:color w:val="215E99" w:themeColor="text2" w:themeTint="BF"/>
        </w:rPr>
        <w:t xml:space="preserve"> </w:t>
      </w:r>
      <w:r w:rsidRPr="002F0DE5">
        <w:rPr>
          <w:rFonts w:ascii="Times New Roman" w:hAnsi="Times New Roman" w:cs="Times New Roman"/>
          <w:color w:val="215E99" w:themeColor="text2" w:themeTint="BF"/>
        </w:rPr>
        <w:t>z nadmierną</w:t>
      </w:r>
      <w:r>
        <w:rPr>
          <w:rFonts w:ascii="Times New Roman" w:eastAsia="Times New Roman" w:hAnsi="Times New Roman" w:cs="Times New Roman"/>
          <w:color w:val="215E99" w:themeColor="text2" w:themeTint="BF"/>
        </w:rPr>
        <w:t xml:space="preserve"> </w:t>
      </w:r>
      <w:r w:rsidRPr="002F0DE5">
        <w:rPr>
          <w:rFonts w:ascii="Times New Roman" w:hAnsi="Times New Roman" w:cs="Times New Roman"/>
          <w:color w:val="215E99" w:themeColor="text2" w:themeTint="BF"/>
        </w:rPr>
        <w:t>aktywnością fizyczną</w:t>
      </w:r>
      <w:r>
        <w:rPr>
          <w:rFonts w:ascii="Times New Roman" w:eastAsia="Times New Roman" w:hAnsi="Times New Roman" w:cs="Times New Roman"/>
          <w:color w:val="215E99" w:themeColor="text2" w:themeTint="BF"/>
        </w:rPr>
        <w:t xml:space="preserve"> </w:t>
      </w:r>
      <w:r w:rsidRPr="002F0DE5">
        <w:rPr>
          <w:rFonts w:ascii="Times New Roman" w:hAnsi="Times New Roman" w:cs="Times New Roman"/>
          <w:color w:val="215E99" w:themeColor="text2" w:themeTint="BF"/>
        </w:rPr>
        <w:t>i sposoby ich unikania</w:t>
      </w:r>
    </w:p>
    <w:p w14:paraId="6D9D8161" w14:textId="5B4499AC" w:rsidR="00713DC5" w:rsidRDefault="00713DC5" w:rsidP="00713DC5">
      <w:pPr>
        <w:rPr>
          <w:rFonts w:ascii="Times New Roman" w:hAnsi="Times New Roman" w:cs="Times New Roman"/>
        </w:rPr>
      </w:pPr>
      <w:r w:rsidRPr="00713DC5">
        <w:rPr>
          <w:rFonts w:ascii="Times New Roman" w:hAnsi="Times New Roman" w:cs="Times New Roman"/>
        </w:rPr>
        <w:t>IV.</w:t>
      </w:r>
      <w:r w:rsidR="006237C4">
        <w:rPr>
          <w:rFonts w:ascii="Times New Roman" w:hAnsi="Times New Roman" w:cs="Times New Roman"/>
        </w:rPr>
        <w:t xml:space="preserve"> </w:t>
      </w:r>
      <w:r w:rsidRPr="00713DC5">
        <w:rPr>
          <w:rFonts w:ascii="Times New Roman" w:hAnsi="Times New Roman" w:cs="Times New Roman"/>
        </w:rPr>
        <w:t>Odżywianie</w:t>
      </w:r>
    </w:p>
    <w:p w14:paraId="29218B43" w14:textId="0ACA190B" w:rsidR="006C4E59" w:rsidRDefault="006C4E59" w:rsidP="006C4E5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77206D" w:themeColor="accent5" w:themeShade="BF"/>
        </w:rPr>
      </w:pPr>
      <w:r w:rsidRPr="006C4E59">
        <w:rPr>
          <w:rFonts w:ascii="Times New Roman" w:hAnsi="Times New Roman" w:cs="Times New Roman"/>
          <w:color w:val="77206D" w:themeColor="accent5" w:themeShade="BF"/>
        </w:rPr>
        <w:t>Jak planować zdrową i zrównoważoną dietę</w:t>
      </w:r>
    </w:p>
    <w:p w14:paraId="6B337683" w14:textId="10EB47EF" w:rsidR="006C4E59" w:rsidRDefault="006C4E59" w:rsidP="006C4E5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77206D" w:themeColor="accent5" w:themeShade="BF"/>
        </w:rPr>
      </w:pPr>
      <w:r>
        <w:rPr>
          <w:rFonts w:ascii="Times New Roman" w:hAnsi="Times New Roman" w:cs="Times New Roman"/>
          <w:color w:val="77206D" w:themeColor="accent5" w:themeShade="BF"/>
        </w:rPr>
        <w:t>Od pola o stołu ,zrównoważone praktyki żywieniowe i wpływ przetwarzania żywności na jej wartość odżywczą</w:t>
      </w:r>
    </w:p>
    <w:p w14:paraId="26C35422" w14:textId="479005A0" w:rsidR="006C4E59" w:rsidRDefault="006C4E59" w:rsidP="006C4E5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77206D" w:themeColor="accent5" w:themeShade="BF"/>
        </w:rPr>
      </w:pPr>
      <w:r>
        <w:rPr>
          <w:rFonts w:ascii="Times New Roman" w:hAnsi="Times New Roman" w:cs="Times New Roman"/>
          <w:color w:val="77206D" w:themeColor="accent5" w:themeShade="BF"/>
        </w:rPr>
        <w:t>Reklamy i trendy jak wpływają na nasze wybory żywieniowe</w:t>
      </w:r>
    </w:p>
    <w:p w14:paraId="2B4524F3" w14:textId="445EE150" w:rsidR="006C4E59" w:rsidRPr="006C4E59" w:rsidRDefault="008F29F2" w:rsidP="006C4E5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77206D" w:themeColor="accent5" w:themeShade="BF"/>
        </w:rPr>
      </w:pPr>
      <w:r>
        <w:rPr>
          <w:rFonts w:ascii="Times New Roman" w:hAnsi="Times New Roman" w:cs="Times New Roman"/>
          <w:color w:val="77206D" w:themeColor="accent5" w:themeShade="BF"/>
        </w:rPr>
        <w:t xml:space="preserve">Świadome wybory żywieniowe </w:t>
      </w:r>
    </w:p>
    <w:p w14:paraId="2133BC0C" w14:textId="65382EFE" w:rsidR="00713DC5" w:rsidRDefault="00713DC5" w:rsidP="00713DC5">
      <w:pPr>
        <w:rPr>
          <w:rFonts w:ascii="Times New Roman" w:hAnsi="Times New Roman" w:cs="Times New Roman"/>
        </w:rPr>
      </w:pPr>
      <w:r w:rsidRPr="00713DC5">
        <w:rPr>
          <w:rFonts w:ascii="Times New Roman" w:hAnsi="Times New Roman" w:cs="Times New Roman"/>
        </w:rPr>
        <w:t>V.</w:t>
      </w:r>
      <w:r w:rsidR="006237C4">
        <w:rPr>
          <w:rFonts w:ascii="Times New Roman" w:hAnsi="Times New Roman" w:cs="Times New Roman"/>
        </w:rPr>
        <w:t xml:space="preserve"> </w:t>
      </w:r>
      <w:r w:rsidRPr="00713DC5">
        <w:rPr>
          <w:rFonts w:ascii="Times New Roman" w:hAnsi="Times New Roman" w:cs="Times New Roman"/>
        </w:rPr>
        <w:t>Zdrowie psychiczne</w:t>
      </w:r>
    </w:p>
    <w:p w14:paraId="3C83975E" w14:textId="4391D6EA" w:rsidR="008F29F2" w:rsidRDefault="008F29F2" w:rsidP="008F29F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80340D" w:themeColor="accent2" w:themeShade="80"/>
        </w:rPr>
      </w:pPr>
      <w:r w:rsidRPr="008F29F2">
        <w:rPr>
          <w:rFonts w:ascii="Times New Roman" w:hAnsi="Times New Roman" w:cs="Times New Roman"/>
          <w:color w:val="80340D" w:themeColor="accent2" w:themeShade="80"/>
        </w:rPr>
        <w:t>Dobrostan psychiczny –jak dbać o zdrowie</w:t>
      </w:r>
      <w:r>
        <w:rPr>
          <w:rFonts w:ascii="Times New Roman" w:eastAsia="Times New Roman" w:hAnsi="Times New Roman" w:cs="Times New Roman"/>
          <w:color w:val="80340D" w:themeColor="accent2" w:themeShade="80"/>
        </w:rPr>
        <w:t xml:space="preserve"> </w:t>
      </w:r>
      <w:r w:rsidRPr="008F29F2">
        <w:rPr>
          <w:rFonts w:ascii="Times New Roman" w:hAnsi="Times New Roman" w:cs="Times New Roman"/>
          <w:color w:val="80340D" w:themeColor="accent2" w:themeShade="80"/>
        </w:rPr>
        <w:t>umysłu</w:t>
      </w:r>
      <w:r>
        <w:rPr>
          <w:rFonts w:ascii="Times New Roman" w:eastAsia="Times New Roman" w:hAnsi="Times New Roman" w:cs="Times New Roman"/>
          <w:color w:val="80340D" w:themeColor="accent2" w:themeShade="80"/>
        </w:rPr>
        <w:t xml:space="preserve"> </w:t>
      </w:r>
      <w:r w:rsidRPr="008F29F2">
        <w:rPr>
          <w:rFonts w:ascii="Times New Roman" w:hAnsi="Times New Roman" w:cs="Times New Roman"/>
          <w:color w:val="80340D" w:themeColor="accent2" w:themeShade="80"/>
        </w:rPr>
        <w:t>i równowagę</w:t>
      </w:r>
      <w:r>
        <w:rPr>
          <w:rFonts w:ascii="Times New Roman" w:eastAsia="Times New Roman" w:hAnsi="Times New Roman" w:cs="Times New Roman"/>
          <w:color w:val="80340D" w:themeColor="accent2" w:themeShade="80"/>
        </w:rPr>
        <w:t xml:space="preserve"> </w:t>
      </w:r>
      <w:r w:rsidRPr="008F29F2">
        <w:rPr>
          <w:rFonts w:ascii="Times New Roman" w:hAnsi="Times New Roman" w:cs="Times New Roman"/>
          <w:color w:val="80340D" w:themeColor="accent2" w:themeShade="80"/>
        </w:rPr>
        <w:t>w codziennym życiu</w:t>
      </w:r>
    </w:p>
    <w:p w14:paraId="7D26439A" w14:textId="431128FE" w:rsidR="008F29F2" w:rsidRPr="008F29F2" w:rsidRDefault="008F29F2" w:rsidP="008F29F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80340D" w:themeColor="accent2" w:themeShade="80"/>
        </w:rPr>
      </w:pPr>
      <w:r w:rsidRPr="008F29F2">
        <w:rPr>
          <w:rFonts w:ascii="Times New Roman" w:hAnsi="Times New Roman" w:cs="Times New Roman"/>
          <w:color w:val="80340D" w:themeColor="accent2" w:themeShade="80"/>
        </w:rPr>
        <w:t>Komunikowanie</w:t>
      </w:r>
      <w:r>
        <w:rPr>
          <w:rFonts w:ascii="Times New Roman" w:eastAsia="Times New Roman" w:hAnsi="Times New Roman" w:cs="Times New Roman"/>
          <w:color w:val="80340D" w:themeColor="accent2" w:themeShade="80"/>
        </w:rPr>
        <w:t xml:space="preserve"> </w:t>
      </w:r>
      <w:r w:rsidRPr="008F29F2">
        <w:rPr>
          <w:rFonts w:ascii="Times New Roman" w:hAnsi="Times New Roman" w:cs="Times New Roman"/>
          <w:color w:val="80340D" w:themeColor="accent2" w:themeShade="80"/>
        </w:rPr>
        <w:t>uczuć</w:t>
      </w:r>
      <w:r>
        <w:rPr>
          <w:rFonts w:ascii="Times New Roman" w:eastAsia="Times New Roman" w:hAnsi="Times New Roman" w:cs="Times New Roman"/>
          <w:color w:val="80340D" w:themeColor="accent2" w:themeShade="80"/>
        </w:rPr>
        <w:t xml:space="preserve"> </w:t>
      </w:r>
      <w:r w:rsidRPr="008F29F2">
        <w:rPr>
          <w:rFonts w:ascii="Times New Roman" w:hAnsi="Times New Roman" w:cs="Times New Roman"/>
          <w:color w:val="80340D" w:themeColor="accent2" w:themeShade="80"/>
        </w:rPr>
        <w:t>i budowanie bezpiecznych relacji w rodzinie i społeczeństwie</w:t>
      </w:r>
    </w:p>
    <w:p w14:paraId="5C70BD94" w14:textId="3BA451D2" w:rsidR="008F29F2" w:rsidRDefault="008F29F2" w:rsidP="008F29F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80340D" w:themeColor="accent2" w:themeShade="80"/>
        </w:rPr>
      </w:pPr>
      <w:r w:rsidRPr="008F29F2">
        <w:rPr>
          <w:rFonts w:ascii="Times New Roman" w:hAnsi="Times New Roman" w:cs="Times New Roman"/>
          <w:color w:val="80340D" w:themeColor="accent2" w:themeShade="80"/>
        </w:rPr>
        <w:lastRenderedPageBreak/>
        <w:t>Świadome decyzje</w:t>
      </w:r>
      <w:r>
        <w:rPr>
          <w:rFonts w:ascii="Times New Roman" w:eastAsia="Times New Roman" w:hAnsi="Times New Roman" w:cs="Times New Roman"/>
          <w:color w:val="80340D" w:themeColor="accent2" w:themeShade="80"/>
        </w:rPr>
        <w:t xml:space="preserve"> </w:t>
      </w:r>
      <w:r w:rsidRPr="008F29F2">
        <w:rPr>
          <w:rFonts w:ascii="Times New Roman" w:hAnsi="Times New Roman" w:cs="Times New Roman" w:hint="eastAsia"/>
          <w:color w:val="80340D" w:themeColor="accent2" w:themeShade="80"/>
        </w:rPr>
        <w:t>ż</w:t>
      </w:r>
      <w:r w:rsidRPr="008F29F2">
        <w:rPr>
          <w:rFonts w:ascii="Times New Roman" w:hAnsi="Times New Roman" w:cs="Times New Roman"/>
          <w:color w:val="80340D" w:themeColor="accent2" w:themeShade="80"/>
        </w:rPr>
        <w:t>yciowe</w:t>
      </w:r>
      <w:r w:rsidRPr="008F29F2">
        <w:rPr>
          <w:rFonts w:ascii="Times New Roman" w:hAnsi="Times New Roman" w:cs="Times New Roman" w:hint="eastAsia"/>
          <w:color w:val="80340D" w:themeColor="accent2" w:themeShade="80"/>
        </w:rPr>
        <w:t>–</w:t>
      </w:r>
      <w:r w:rsidRPr="008F29F2">
        <w:rPr>
          <w:rFonts w:ascii="Times New Roman" w:hAnsi="Times New Roman" w:cs="Times New Roman"/>
          <w:color w:val="80340D" w:themeColor="accent2" w:themeShade="80"/>
        </w:rPr>
        <w:t>jak radzić</w:t>
      </w:r>
      <w:r>
        <w:rPr>
          <w:rFonts w:ascii="Times New Roman" w:eastAsia="Times New Roman" w:hAnsi="Times New Roman" w:cs="Times New Roman"/>
          <w:color w:val="80340D" w:themeColor="accent2" w:themeShade="80"/>
        </w:rPr>
        <w:t xml:space="preserve"> </w:t>
      </w:r>
      <w:r w:rsidRPr="008F29F2">
        <w:rPr>
          <w:rFonts w:ascii="Times New Roman" w:hAnsi="Times New Roman" w:cs="Times New Roman"/>
          <w:color w:val="80340D" w:themeColor="accent2" w:themeShade="80"/>
        </w:rPr>
        <w:t>sobie</w:t>
      </w:r>
      <w:r>
        <w:rPr>
          <w:rFonts w:ascii="Times New Roman" w:eastAsia="Times New Roman" w:hAnsi="Times New Roman" w:cs="Times New Roman"/>
          <w:color w:val="80340D" w:themeColor="accent2" w:themeShade="80"/>
        </w:rPr>
        <w:t xml:space="preserve"> </w:t>
      </w:r>
      <w:r w:rsidRPr="008F29F2">
        <w:rPr>
          <w:rFonts w:ascii="Times New Roman" w:hAnsi="Times New Roman" w:cs="Times New Roman"/>
          <w:color w:val="80340D" w:themeColor="accent2" w:themeShade="80"/>
        </w:rPr>
        <w:t>z presją</w:t>
      </w:r>
      <w:r>
        <w:rPr>
          <w:rFonts w:ascii="Times New Roman" w:eastAsia="Times New Roman" w:hAnsi="Times New Roman" w:cs="Times New Roman"/>
          <w:color w:val="80340D" w:themeColor="accent2" w:themeShade="80"/>
        </w:rPr>
        <w:t xml:space="preserve"> </w:t>
      </w:r>
      <w:r w:rsidRPr="008F29F2">
        <w:rPr>
          <w:rFonts w:ascii="Times New Roman" w:hAnsi="Times New Roman" w:cs="Times New Roman"/>
          <w:color w:val="80340D" w:themeColor="accent2" w:themeShade="80"/>
        </w:rPr>
        <w:t>otoczenia i wpływem mediów</w:t>
      </w:r>
    </w:p>
    <w:p w14:paraId="2002F3DB" w14:textId="359CF64C" w:rsidR="008F29F2" w:rsidRDefault="008F29F2" w:rsidP="008F29F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80340D" w:themeColor="accent2" w:themeShade="80"/>
        </w:rPr>
      </w:pPr>
      <w:r w:rsidRPr="008F29F2">
        <w:rPr>
          <w:rFonts w:ascii="Times New Roman" w:hAnsi="Times New Roman" w:cs="Times New Roman"/>
          <w:color w:val="80340D" w:themeColor="accent2" w:themeShade="80"/>
        </w:rPr>
        <w:t>Samoocena i racjonalne myślenie</w:t>
      </w:r>
      <w:r>
        <w:rPr>
          <w:rFonts w:ascii="Times New Roman" w:hAnsi="Times New Roman" w:cs="Times New Roman"/>
          <w:color w:val="80340D" w:themeColor="accent2" w:themeShade="80"/>
        </w:rPr>
        <w:t xml:space="preserve"> </w:t>
      </w:r>
      <w:r w:rsidRPr="008F29F2">
        <w:rPr>
          <w:rFonts w:ascii="Times New Roman" w:hAnsi="Times New Roman" w:cs="Times New Roman"/>
          <w:color w:val="80340D" w:themeColor="accent2" w:themeShade="80"/>
        </w:rPr>
        <w:t>o sobie, innych i świecie</w:t>
      </w:r>
    </w:p>
    <w:p w14:paraId="0CBC0026" w14:textId="77777777" w:rsidR="008F29F2" w:rsidRPr="008F29F2" w:rsidRDefault="008F29F2" w:rsidP="008F29F2">
      <w:pPr>
        <w:pStyle w:val="Akapitzlist"/>
        <w:rPr>
          <w:rFonts w:ascii="Times New Roman" w:hAnsi="Times New Roman" w:cs="Times New Roman"/>
          <w:color w:val="80340D" w:themeColor="accent2" w:themeShade="80"/>
        </w:rPr>
      </w:pPr>
    </w:p>
    <w:p w14:paraId="1E033EED" w14:textId="376FBB3D" w:rsidR="00713DC5" w:rsidRDefault="00713DC5" w:rsidP="00713DC5">
      <w:pPr>
        <w:rPr>
          <w:rFonts w:ascii="Times New Roman" w:hAnsi="Times New Roman" w:cs="Times New Roman"/>
        </w:rPr>
      </w:pPr>
      <w:r w:rsidRPr="00713DC5">
        <w:rPr>
          <w:rFonts w:ascii="Times New Roman" w:hAnsi="Times New Roman" w:cs="Times New Roman"/>
        </w:rPr>
        <w:t>VI.</w:t>
      </w:r>
      <w:r w:rsidR="006237C4">
        <w:rPr>
          <w:rFonts w:ascii="Times New Roman" w:hAnsi="Times New Roman" w:cs="Times New Roman"/>
        </w:rPr>
        <w:t xml:space="preserve"> </w:t>
      </w:r>
      <w:r w:rsidRPr="00713DC5">
        <w:rPr>
          <w:rFonts w:ascii="Times New Roman" w:hAnsi="Times New Roman" w:cs="Times New Roman"/>
        </w:rPr>
        <w:t>Zdrowie</w:t>
      </w:r>
      <w:r w:rsidR="006237C4">
        <w:rPr>
          <w:rFonts w:ascii="Times New Roman" w:eastAsia="Times New Roman" w:hAnsi="Times New Roman" w:cs="Times New Roman"/>
        </w:rPr>
        <w:t xml:space="preserve"> </w:t>
      </w:r>
      <w:r w:rsidRPr="00713DC5">
        <w:rPr>
          <w:rFonts w:ascii="Times New Roman" w:hAnsi="Times New Roman" w:cs="Times New Roman"/>
        </w:rPr>
        <w:t>społeczne</w:t>
      </w:r>
    </w:p>
    <w:p w14:paraId="7549A4E1" w14:textId="6EE077D9" w:rsidR="008F29F2" w:rsidRDefault="008F29F2" w:rsidP="008F29F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EE0000"/>
        </w:rPr>
      </w:pPr>
      <w:r w:rsidRPr="008F29F2">
        <w:rPr>
          <w:rFonts w:ascii="Times New Roman" w:hAnsi="Times New Roman" w:cs="Times New Roman"/>
          <w:color w:val="EE0000"/>
        </w:rPr>
        <w:t>Odpowiedzialność</w:t>
      </w:r>
      <w:r w:rsidRPr="008F29F2">
        <w:rPr>
          <w:rFonts w:ascii="Times New Roman" w:eastAsia="Times New Roman" w:hAnsi="Times New Roman" w:cs="Times New Roman"/>
          <w:color w:val="EE0000"/>
        </w:rPr>
        <w:t xml:space="preserve"> </w:t>
      </w:r>
      <w:r w:rsidRPr="008F29F2">
        <w:rPr>
          <w:rFonts w:ascii="Times New Roman" w:hAnsi="Times New Roman" w:cs="Times New Roman"/>
          <w:color w:val="EE0000"/>
        </w:rPr>
        <w:t>za</w:t>
      </w:r>
      <w:r w:rsidRPr="008F29F2">
        <w:rPr>
          <w:rFonts w:ascii="Times New Roman" w:eastAsia="Times New Roman" w:hAnsi="Times New Roman" w:cs="Times New Roman"/>
          <w:color w:val="EE0000"/>
        </w:rPr>
        <w:t xml:space="preserve"> </w:t>
      </w:r>
      <w:r w:rsidRPr="008F29F2">
        <w:rPr>
          <w:rFonts w:ascii="Times New Roman" w:hAnsi="Times New Roman" w:cs="Times New Roman"/>
          <w:color w:val="EE0000"/>
        </w:rPr>
        <w:t>własny rozwój</w:t>
      </w:r>
      <w:r w:rsidRPr="008F29F2">
        <w:rPr>
          <w:rFonts w:ascii="Times New Roman" w:eastAsia="Times New Roman" w:hAnsi="Times New Roman" w:cs="Times New Roman"/>
          <w:color w:val="EE0000"/>
        </w:rPr>
        <w:t xml:space="preserve"> </w:t>
      </w:r>
      <w:r w:rsidRPr="008F29F2">
        <w:rPr>
          <w:rFonts w:ascii="Times New Roman" w:hAnsi="Times New Roman" w:cs="Times New Roman"/>
          <w:color w:val="EE0000"/>
        </w:rPr>
        <w:t>i kompetencje potrzebne do szczęśliwego życia</w:t>
      </w:r>
    </w:p>
    <w:p w14:paraId="1C474B9F" w14:textId="7111F2B4" w:rsidR="008F29F2" w:rsidRDefault="008F29F2" w:rsidP="008F29F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EE0000"/>
        </w:rPr>
      </w:pPr>
      <w:r w:rsidRPr="008F29F2">
        <w:rPr>
          <w:rFonts w:ascii="Times New Roman" w:hAnsi="Times New Roman" w:cs="Times New Roman"/>
          <w:color w:val="EE0000"/>
        </w:rPr>
        <w:t>Ciąża, macierzyństwo</w:t>
      </w:r>
      <w:r>
        <w:rPr>
          <w:rFonts w:ascii="Times New Roman" w:eastAsia="Times New Roman" w:hAnsi="Times New Roman" w:cs="Times New Roman"/>
          <w:color w:val="EE0000"/>
        </w:rPr>
        <w:t xml:space="preserve"> </w:t>
      </w:r>
      <w:r w:rsidRPr="008F29F2">
        <w:rPr>
          <w:rFonts w:ascii="Times New Roman" w:hAnsi="Times New Roman" w:cs="Times New Roman"/>
          <w:color w:val="EE0000"/>
        </w:rPr>
        <w:t>i ojcostwo –aspekty organizacyjne, psychospołeczne</w:t>
      </w:r>
      <w:r>
        <w:rPr>
          <w:rFonts w:ascii="Times New Roman" w:eastAsia="Times New Roman" w:hAnsi="Times New Roman" w:cs="Times New Roman"/>
          <w:color w:val="EE0000"/>
        </w:rPr>
        <w:t xml:space="preserve"> </w:t>
      </w:r>
      <w:r w:rsidRPr="008F29F2">
        <w:rPr>
          <w:rFonts w:ascii="Times New Roman" w:hAnsi="Times New Roman" w:cs="Times New Roman"/>
          <w:color w:val="EE0000"/>
        </w:rPr>
        <w:t>i zdrowotne</w:t>
      </w:r>
    </w:p>
    <w:p w14:paraId="7CB08C57" w14:textId="09112BAC" w:rsidR="008F29F2" w:rsidRDefault="008F29F2" w:rsidP="008F29F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EE0000"/>
        </w:rPr>
      </w:pPr>
      <w:r w:rsidRPr="008F29F2">
        <w:rPr>
          <w:rFonts w:ascii="Times New Roman" w:hAnsi="Times New Roman" w:cs="Times New Roman"/>
          <w:color w:val="EE0000"/>
        </w:rPr>
        <w:t>Etapy i pielęgnowanie</w:t>
      </w:r>
      <w:r>
        <w:rPr>
          <w:rFonts w:ascii="Times New Roman" w:eastAsia="Times New Roman" w:hAnsi="Times New Roman" w:cs="Times New Roman"/>
          <w:color w:val="EE0000"/>
        </w:rPr>
        <w:t xml:space="preserve"> </w:t>
      </w:r>
      <w:r w:rsidRPr="008F29F2">
        <w:rPr>
          <w:rFonts w:ascii="Times New Roman" w:hAnsi="Times New Roman" w:cs="Times New Roman"/>
          <w:color w:val="EE0000"/>
        </w:rPr>
        <w:t xml:space="preserve">bliskich relacji oraz rozpoznawanie </w:t>
      </w:r>
      <w:proofErr w:type="spellStart"/>
      <w:r w:rsidRPr="008F29F2">
        <w:rPr>
          <w:rFonts w:ascii="Times New Roman" w:hAnsi="Times New Roman" w:cs="Times New Roman"/>
          <w:color w:val="EE0000"/>
        </w:rPr>
        <w:t>zachowań</w:t>
      </w:r>
      <w:proofErr w:type="spellEnd"/>
      <w:r>
        <w:rPr>
          <w:rFonts w:ascii="Times New Roman" w:eastAsia="Times New Roman" w:hAnsi="Times New Roman" w:cs="Times New Roman"/>
          <w:color w:val="EE0000"/>
        </w:rPr>
        <w:t xml:space="preserve"> </w:t>
      </w:r>
      <w:proofErr w:type="spellStart"/>
      <w:r w:rsidRPr="008F29F2">
        <w:rPr>
          <w:rFonts w:ascii="Times New Roman" w:hAnsi="Times New Roman" w:cs="Times New Roman"/>
          <w:color w:val="EE0000"/>
        </w:rPr>
        <w:t>przemocowych</w:t>
      </w:r>
      <w:proofErr w:type="spellEnd"/>
    </w:p>
    <w:p w14:paraId="69E4FCF1" w14:textId="460B2E75" w:rsidR="002F0DE5" w:rsidRDefault="002F0DE5" w:rsidP="008F29F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EE0000"/>
        </w:rPr>
      </w:pPr>
      <w:r w:rsidRPr="002F0DE5">
        <w:rPr>
          <w:rFonts w:ascii="Times New Roman" w:hAnsi="Times New Roman" w:cs="Times New Roman"/>
          <w:color w:val="EE0000"/>
        </w:rPr>
        <w:t>Szacunek dla decyzji życiowych innych</w:t>
      </w:r>
      <w:r>
        <w:rPr>
          <w:rFonts w:ascii="Times New Roman" w:eastAsia="Times New Roman" w:hAnsi="Times New Roman" w:cs="Times New Roman"/>
          <w:color w:val="EE0000"/>
        </w:rPr>
        <w:t xml:space="preserve"> </w:t>
      </w:r>
      <w:r w:rsidRPr="002F0DE5">
        <w:rPr>
          <w:rFonts w:ascii="Times New Roman" w:hAnsi="Times New Roman" w:cs="Times New Roman"/>
          <w:color w:val="EE0000"/>
        </w:rPr>
        <w:t>osób –rodzina, związki</w:t>
      </w:r>
      <w:r>
        <w:rPr>
          <w:rFonts w:ascii="Times New Roman" w:eastAsia="Times New Roman" w:hAnsi="Times New Roman" w:cs="Times New Roman"/>
          <w:color w:val="EE0000"/>
        </w:rPr>
        <w:t xml:space="preserve"> </w:t>
      </w:r>
      <w:r w:rsidRPr="002F0DE5">
        <w:rPr>
          <w:rFonts w:ascii="Times New Roman" w:hAnsi="Times New Roman" w:cs="Times New Roman"/>
          <w:color w:val="EE0000"/>
        </w:rPr>
        <w:t>i rodzicielstwo</w:t>
      </w:r>
    </w:p>
    <w:p w14:paraId="0B3E64B1" w14:textId="21D185C2" w:rsidR="002F0DE5" w:rsidRDefault="002F0DE5" w:rsidP="008F29F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EE0000"/>
        </w:rPr>
      </w:pPr>
      <w:r w:rsidRPr="002F0DE5">
        <w:rPr>
          <w:rFonts w:ascii="Times New Roman" w:hAnsi="Times New Roman" w:cs="Times New Roman"/>
          <w:color w:val="EE0000"/>
        </w:rPr>
        <w:t>Prawo rodzinne w Polsce –małżeństwo, związki</w:t>
      </w:r>
      <w:r>
        <w:rPr>
          <w:rFonts w:ascii="Times New Roman" w:eastAsia="Times New Roman" w:hAnsi="Times New Roman" w:cs="Times New Roman"/>
          <w:color w:val="EE0000"/>
        </w:rPr>
        <w:t xml:space="preserve"> </w:t>
      </w:r>
      <w:r w:rsidRPr="002F0DE5">
        <w:rPr>
          <w:rFonts w:ascii="Times New Roman" w:hAnsi="Times New Roman" w:cs="Times New Roman"/>
          <w:color w:val="EE0000"/>
        </w:rPr>
        <w:t>nieformalne i przepisy</w:t>
      </w:r>
      <w:r>
        <w:rPr>
          <w:rFonts w:ascii="Times New Roman" w:eastAsia="Times New Roman" w:hAnsi="Times New Roman" w:cs="Times New Roman"/>
          <w:color w:val="EE0000"/>
        </w:rPr>
        <w:t xml:space="preserve"> </w:t>
      </w:r>
      <w:r w:rsidRPr="002F0DE5">
        <w:rPr>
          <w:rFonts w:ascii="Times New Roman" w:hAnsi="Times New Roman" w:cs="Times New Roman"/>
          <w:color w:val="EE0000"/>
        </w:rPr>
        <w:t>dotyczące</w:t>
      </w:r>
      <w:r>
        <w:rPr>
          <w:rFonts w:ascii="Times New Roman" w:eastAsia="Times New Roman" w:hAnsi="Times New Roman" w:cs="Times New Roman"/>
          <w:color w:val="EE0000"/>
        </w:rPr>
        <w:t xml:space="preserve"> </w:t>
      </w:r>
      <w:r w:rsidRPr="002F0DE5">
        <w:rPr>
          <w:rFonts w:ascii="Times New Roman" w:hAnsi="Times New Roman" w:cs="Times New Roman"/>
          <w:color w:val="EE0000"/>
        </w:rPr>
        <w:t>rodzicielstwa</w:t>
      </w:r>
    </w:p>
    <w:p w14:paraId="0DFF6B2E" w14:textId="77777777" w:rsidR="008F29F2" w:rsidRPr="008F29F2" w:rsidRDefault="008F29F2" w:rsidP="008F29F2">
      <w:pPr>
        <w:pStyle w:val="Akapitzlist"/>
        <w:rPr>
          <w:rFonts w:ascii="Times New Roman" w:hAnsi="Times New Roman" w:cs="Times New Roman"/>
          <w:color w:val="EE0000"/>
        </w:rPr>
      </w:pPr>
    </w:p>
    <w:p w14:paraId="7D91C0F1" w14:textId="3BE36910" w:rsidR="00713DC5" w:rsidRDefault="00713DC5" w:rsidP="00713DC5">
      <w:pPr>
        <w:rPr>
          <w:rFonts w:ascii="Times New Roman" w:hAnsi="Times New Roman" w:cs="Times New Roman"/>
        </w:rPr>
      </w:pPr>
      <w:r w:rsidRPr="00713DC5">
        <w:rPr>
          <w:rFonts w:ascii="Times New Roman" w:hAnsi="Times New Roman" w:cs="Times New Roman"/>
        </w:rPr>
        <w:t>VII.</w:t>
      </w:r>
      <w:r w:rsidR="006237C4">
        <w:rPr>
          <w:rFonts w:ascii="Times New Roman" w:hAnsi="Times New Roman" w:cs="Times New Roman"/>
        </w:rPr>
        <w:t xml:space="preserve"> </w:t>
      </w:r>
      <w:r w:rsidRPr="00713DC5">
        <w:rPr>
          <w:rFonts w:ascii="Times New Roman" w:hAnsi="Times New Roman" w:cs="Times New Roman"/>
        </w:rPr>
        <w:t>Zdrowie seksualne</w:t>
      </w:r>
    </w:p>
    <w:p w14:paraId="40C4A1A8" w14:textId="1B3ACEC1" w:rsidR="008F29F2" w:rsidRDefault="008F29F2" w:rsidP="008F29F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B050"/>
        </w:rPr>
      </w:pPr>
      <w:r w:rsidRPr="008F29F2">
        <w:rPr>
          <w:rFonts w:ascii="Times New Roman" w:hAnsi="Times New Roman" w:cs="Times New Roman"/>
          <w:color w:val="00B050"/>
        </w:rPr>
        <w:t>Seksualność</w:t>
      </w:r>
      <w:r w:rsidRPr="008F29F2">
        <w:rPr>
          <w:rFonts w:ascii="Times New Roman" w:eastAsia="Times New Roman" w:hAnsi="Times New Roman" w:cs="Times New Roman"/>
          <w:color w:val="00B050"/>
        </w:rPr>
        <w:t xml:space="preserve"> </w:t>
      </w:r>
      <w:r w:rsidRPr="008F29F2">
        <w:rPr>
          <w:rFonts w:ascii="Times New Roman" w:hAnsi="Times New Roman" w:cs="Times New Roman"/>
          <w:color w:val="00B050"/>
        </w:rPr>
        <w:t>i edukacja seksualna –rola w bezpieczeństwie</w:t>
      </w:r>
      <w:r w:rsidRPr="008F29F2">
        <w:rPr>
          <w:rFonts w:ascii="Times New Roman" w:eastAsia="Times New Roman" w:hAnsi="Times New Roman" w:cs="Times New Roman"/>
          <w:color w:val="00B050"/>
        </w:rPr>
        <w:t xml:space="preserve"> </w:t>
      </w:r>
      <w:r w:rsidRPr="008F29F2">
        <w:rPr>
          <w:rFonts w:ascii="Times New Roman" w:hAnsi="Times New Roman" w:cs="Times New Roman"/>
          <w:color w:val="00B050"/>
        </w:rPr>
        <w:t>i budowaniu relacji</w:t>
      </w:r>
    </w:p>
    <w:p w14:paraId="17B64C85" w14:textId="057F01FC" w:rsidR="008F29F2" w:rsidRDefault="008F29F2" w:rsidP="008F29F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B050"/>
        </w:rPr>
      </w:pPr>
      <w:r w:rsidRPr="008F29F2">
        <w:rPr>
          <w:rFonts w:ascii="Times New Roman" w:hAnsi="Times New Roman" w:cs="Times New Roman"/>
          <w:color w:val="00B050"/>
        </w:rPr>
        <w:t>Budowa i funkcje narządów płciowych</w:t>
      </w:r>
    </w:p>
    <w:p w14:paraId="4AD87A80" w14:textId="20FA4320" w:rsidR="008F29F2" w:rsidRDefault="008F29F2" w:rsidP="008F29F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B050"/>
        </w:rPr>
      </w:pPr>
      <w:r w:rsidRPr="008F29F2">
        <w:rPr>
          <w:rFonts w:ascii="Times New Roman" w:hAnsi="Times New Roman" w:cs="Times New Roman"/>
          <w:color w:val="00B050"/>
        </w:rPr>
        <w:t>Płodność i</w:t>
      </w:r>
      <w:r>
        <w:rPr>
          <w:rFonts w:ascii="Times New Roman" w:eastAsia="Times New Roman" w:hAnsi="Times New Roman" w:cs="Times New Roman"/>
          <w:color w:val="00B050"/>
        </w:rPr>
        <w:t xml:space="preserve"> </w:t>
      </w:r>
      <w:r w:rsidRPr="008F29F2">
        <w:rPr>
          <w:rFonts w:ascii="Times New Roman" w:hAnsi="Times New Roman" w:cs="Times New Roman"/>
          <w:color w:val="00B050"/>
        </w:rPr>
        <w:t>niepłodność</w:t>
      </w:r>
      <w:r w:rsidRPr="008F29F2">
        <w:rPr>
          <w:rFonts w:ascii="Times New Roman" w:hAnsi="Times New Roman" w:cs="Times New Roman" w:hint="eastAsia"/>
          <w:color w:val="00B050"/>
        </w:rPr>
        <w:t>–</w:t>
      </w:r>
      <w:r w:rsidRPr="008F29F2">
        <w:rPr>
          <w:rFonts w:ascii="Times New Roman" w:hAnsi="Times New Roman" w:cs="Times New Roman"/>
          <w:color w:val="00B050"/>
        </w:rPr>
        <w:t>czynniki, profilaktyka i metody leczenia</w:t>
      </w:r>
    </w:p>
    <w:p w14:paraId="3309BDC4" w14:textId="53E6E789" w:rsidR="008F29F2" w:rsidRDefault="008F29F2" w:rsidP="008F29F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B050"/>
        </w:rPr>
      </w:pPr>
      <w:r w:rsidRPr="008F29F2">
        <w:rPr>
          <w:rFonts w:ascii="Times New Roman" w:hAnsi="Times New Roman" w:cs="Times New Roman"/>
          <w:color w:val="00B050"/>
        </w:rPr>
        <w:t>Ciąża, poród i opieka</w:t>
      </w:r>
      <w:r>
        <w:rPr>
          <w:rFonts w:ascii="Times New Roman" w:eastAsia="Times New Roman" w:hAnsi="Times New Roman" w:cs="Times New Roman"/>
          <w:color w:val="00B050"/>
        </w:rPr>
        <w:t xml:space="preserve"> </w:t>
      </w:r>
      <w:r w:rsidRPr="008F29F2">
        <w:rPr>
          <w:rFonts w:ascii="Times New Roman" w:hAnsi="Times New Roman" w:cs="Times New Roman"/>
          <w:color w:val="00B050"/>
        </w:rPr>
        <w:t>okołoporodowa</w:t>
      </w:r>
      <w:r w:rsidRPr="008F29F2">
        <w:rPr>
          <w:rFonts w:ascii="Times New Roman" w:hAnsi="Times New Roman" w:cs="Times New Roman" w:hint="eastAsia"/>
          <w:color w:val="00B050"/>
        </w:rPr>
        <w:t>–</w:t>
      </w:r>
      <w:r w:rsidRPr="008F29F2">
        <w:rPr>
          <w:rFonts w:ascii="Times New Roman" w:hAnsi="Times New Roman" w:cs="Times New Roman"/>
          <w:color w:val="00B050"/>
        </w:rPr>
        <w:t>zdrowie matki i dziecka</w:t>
      </w:r>
    </w:p>
    <w:p w14:paraId="059EB630" w14:textId="4756534F" w:rsidR="002F0DE5" w:rsidRDefault="002F0DE5" w:rsidP="008F29F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B050"/>
        </w:rPr>
      </w:pPr>
      <w:r w:rsidRPr="002F0DE5">
        <w:rPr>
          <w:rFonts w:ascii="Times New Roman" w:hAnsi="Times New Roman" w:cs="Times New Roman"/>
          <w:color w:val="00B050"/>
        </w:rPr>
        <w:t>Metody antykoncepcji –mechanizmy działania i</w:t>
      </w:r>
      <w:r>
        <w:rPr>
          <w:rFonts w:ascii="Times New Roman" w:eastAsia="Times New Roman" w:hAnsi="Times New Roman" w:cs="Times New Roman"/>
          <w:color w:val="00B050"/>
        </w:rPr>
        <w:t xml:space="preserve"> </w:t>
      </w:r>
      <w:r w:rsidRPr="002F0DE5">
        <w:rPr>
          <w:rFonts w:ascii="Times New Roman" w:hAnsi="Times New Roman" w:cs="Times New Roman"/>
          <w:color w:val="00B050"/>
        </w:rPr>
        <w:t>kryteria</w:t>
      </w:r>
      <w:r>
        <w:rPr>
          <w:rFonts w:ascii="Times New Roman" w:eastAsia="Times New Roman" w:hAnsi="Times New Roman" w:cs="Times New Roman"/>
          <w:color w:val="00B050"/>
        </w:rPr>
        <w:t xml:space="preserve"> </w:t>
      </w:r>
      <w:r w:rsidRPr="002F0DE5">
        <w:rPr>
          <w:rFonts w:ascii="Times New Roman" w:hAnsi="Times New Roman" w:cs="Times New Roman"/>
          <w:color w:val="00B050"/>
        </w:rPr>
        <w:t>wyboru</w:t>
      </w:r>
    </w:p>
    <w:p w14:paraId="4ADF9CEE" w14:textId="1350EACB" w:rsidR="002F0DE5" w:rsidRDefault="002F0DE5" w:rsidP="008F29F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B050"/>
        </w:rPr>
      </w:pPr>
      <w:r w:rsidRPr="002F0DE5">
        <w:rPr>
          <w:rFonts w:ascii="Times New Roman" w:hAnsi="Times New Roman" w:cs="Times New Roman"/>
          <w:color w:val="00B050"/>
        </w:rPr>
        <w:t>Profilaktyka chorób przenoszonych drogą płciową</w:t>
      </w:r>
      <w:r>
        <w:rPr>
          <w:rFonts w:ascii="Times New Roman" w:eastAsia="Times New Roman" w:hAnsi="Times New Roman" w:cs="Times New Roman"/>
          <w:color w:val="00B050"/>
        </w:rPr>
        <w:t xml:space="preserve"> </w:t>
      </w:r>
      <w:r w:rsidRPr="002F0DE5">
        <w:rPr>
          <w:rFonts w:ascii="Times New Roman" w:hAnsi="Times New Roman" w:cs="Times New Roman"/>
          <w:color w:val="00B050"/>
        </w:rPr>
        <w:t>i aspekty prawne ochrony zdrowia seksualnego</w:t>
      </w:r>
    </w:p>
    <w:p w14:paraId="60273C69" w14:textId="0DDBCF00" w:rsidR="002F0DE5" w:rsidRDefault="002F0DE5" w:rsidP="008F29F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B050"/>
        </w:rPr>
      </w:pPr>
      <w:r w:rsidRPr="002F0DE5">
        <w:rPr>
          <w:rFonts w:ascii="Times New Roman" w:hAnsi="Times New Roman" w:cs="Times New Roman"/>
          <w:color w:val="00B050"/>
        </w:rPr>
        <w:t>Poronienie i aborcja –pojęcia</w:t>
      </w:r>
      <w:r>
        <w:rPr>
          <w:rFonts w:ascii="Times New Roman" w:hAnsi="Times New Roman" w:cs="Times New Roman"/>
          <w:color w:val="00B050"/>
        </w:rPr>
        <w:t xml:space="preserve"> </w:t>
      </w:r>
      <w:r w:rsidRPr="002F0DE5">
        <w:rPr>
          <w:rFonts w:ascii="Times New Roman" w:hAnsi="Times New Roman" w:cs="Times New Roman"/>
          <w:color w:val="00B050"/>
        </w:rPr>
        <w:t>,uwarunkowania etyczne, prawne, zdrowotne i psychospołeczne</w:t>
      </w:r>
    </w:p>
    <w:p w14:paraId="322D45CE" w14:textId="106A0837" w:rsidR="002F0DE5" w:rsidRDefault="002F0DE5" w:rsidP="008F29F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B050"/>
        </w:rPr>
      </w:pPr>
      <w:r w:rsidRPr="002F0DE5">
        <w:rPr>
          <w:rFonts w:ascii="Times New Roman" w:hAnsi="Times New Roman" w:cs="Times New Roman"/>
          <w:color w:val="00B050"/>
        </w:rPr>
        <w:t>Normy społeczne</w:t>
      </w:r>
      <w:r>
        <w:rPr>
          <w:rFonts w:ascii="Times New Roman" w:eastAsia="Times New Roman" w:hAnsi="Times New Roman" w:cs="Times New Roman"/>
          <w:color w:val="00B050"/>
        </w:rPr>
        <w:t xml:space="preserve"> </w:t>
      </w:r>
      <w:r w:rsidRPr="002F0DE5">
        <w:rPr>
          <w:rFonts w:ascii="Times New Roman" w:hAnsi="Times New Roman" w:cs="Times New Roman"/>
          <w:color w:val="00B050"/>
        </w:rPr>
        <w:t>i świadoma zgoda</w:t>
      </w:r>
      <w:r>
        <w:rPr>
          <w:rFonts w:ascii="Times New Roman" w:hAnsi="Times New Roman" w:cs="Times New Roman"/>
          <w:color w:val="00B050"/>
        </w:rPr>
        <w:t xml:space="preserve"> w relacjach międzyludzkich</w:t>
      </w:r>
    </w:p>
    <w:p w14:paraId="339F0D09" w14:textId="779EDE8D" w:rsidR="002F0DE5" w:rsidRDefault="002F0DE5" w:rsidP="008F29F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B050"/>
        </w:rPr>
      </w:pPr>
      <w:r w:rsidRPr="002F0DE5">
        <w:rPr>
          <w:rFonts w:ascii="Times New Roman" w:hAnsi="Times New Roman" w:cs="Times New Roman"/>
          <w:color w:val="00B050"/>
        </w:rPr>
        <w:t>Normy społeczne</w:t>
      </w:r>
      <w:r>
        <w:rPr>
          <w:rFonts w:ascii="Times New Roman" w:eastAsia="Times New Roman" w:hAnsi="Times New Roman" w:cs="Times New Roman"/>
          <w:color w:val="00B050"/>
        </w:rPr>
        <w:t xml:space="preserve"> </w:t>
      </w:r>
      <w:r w:rsidRPr="002F0DE5">
        <w:rPr>
          <w:rFonts w:ascii="Times New Roman" w:hAnsi="Times New Roman" w:cs="Times New Roman"/>
          <w:color w:val="00B050"/>
        </w:rPr>
        <w:t>i świadoma zgoda</w:t>
      </w:r>
      <w:r>
        <w:rPr>
          <w:rFonts w:ascii="Times New Roman" w:hAnsi="Times New Roman" w:cs="Times New Roman"/>
          <w:color w:val="00B050"/>
        </w:rPr>
        <w:t xml:space="preserve"> reagowanie i pomoc</w:t>
      </w:r>
    </w:p>
    <w:p w14:paraId="5D4DE650" w14:textId="7562A94E" w:rsidR="002F0DE5" w:rsidRDefault="002F0DE5" w:rsidP="008F29F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B050"/>
        </w:rPr>
      </w:pPr>
      <w:r w:rsidRPr="002F0DE5">
        <w:rPr>
          <w:rFonts w:ascii="Times New Roman" w:hAnsi="Times New Roman" w:cs="Times New Roman"/>
          <w:color w:val="00B050"/>
        </w:rPr>
        <w:t>Zagrożenia</w:t>
      </w:r>
      <w:r>
        <w:rPr>
          <w:rFonts w:ascii="Times New Roman" w:eastAsia="Times New Roman" w:hAnsi="Times New Roman" w:cs="Times New Roman"/>
          <w:color w:val="00B050"/>
        </w:rPr>
        <w:t xml:space="preserve"> </w:t>
      </w:r>
      <w:r w:rsidRPr="002F0DE5">
        <w:rPr>
          <w:rFonts w:ascii="Times New Roman" w:hAnsi="Times New Roman" w:cs="Times New Roman"/>
          <w:color w:val="00B050"/>
        </w:rPr>
        <w:t>związane</w:t>
      </w:r>
      <w:r>
        <w:rPr>
          <w:rFonts w:ascii="Times New Roman" w:eastAsia="Times New Roman" w:hAnsi="Times New Roman" w:cs="Times New Roman"/>
          <w:color w:val="00B050"/>
        </w:rPr>
        <w:t xml:space="preserve"> </w:t>
      </w:r>
      <w:r w:rsidRPr="002F0DE5">
        <w:rPr>
          <w:rFonts w:ascii="Times New Roman" w:hAnsi="Times New Roman" w:cs="Times New Roman"/>
          <w:color w:val="00B050"/>
        </w:rPr>
        <w:t>z seksualnością</w:t>
      </w:r>
      <w:r>
        <w:rPr>
          <w:rFonts w:ascii="Times New Roman" w:hAnsi="Times New Roman" w:cs="Times New Roman"/>
          <w:color w:val="00B050"/>
        </w:rPr>
        <w:t xml:space="preserve"> ( np. przemoc w sieci </w:t>
      </w:r>
      <w:r w:rsidR="001C6D97">
        <w:rPr>
          <w:rFonts w:ascii="Times New Roman" w:hAnsi="Times New Roman" w:cs="Times New Roman"/>
          <w:color w:val="00B050"/>
        </w:rPr>
        <w:t>) i sposoby ich przeciwdziałania</w:t>
      </w:r>
    </w:p>
    <w:p w14:paraId="26CA14C0" w14:textId="77777777" w:rsidR="008F29F2" w:rsidRPr="008F29F2" w:rsidRDefault="008F29F2" w:rsidP="008F29F2">
      <w:pPr>
        <w:rPr>
          <w:rFonts w:ascii="Times New Roman" w:hAnsi="Times New Roman" w:cs="Times New Roman"/>
          <w:color w:val="00B050"/>
        </w:rPr>
      </w:pPr>
    </w:p>
    <w:p w14:paraId="5BA3DC41" w14:textId="75723CF2" w:rsidR="00713DC5" w:rsidRDefault="00713DC5" w:rsidP="00713DC5">
      <w:pPr>
        <w:rPr>
          <w:rFonts w:ascii="Times New Roman" w:hAnsi="Times New Roman" w:cs="Times New Roman"/>
        </w:rPr>
      </w:pPr>
      <w:r w:rsidRPr="00713DC5">
        <w:rPr>
          <w:rFonts w:ascii="Times New Roman" w:hAnsi="Times New Roman" w:cs="Times New Roman"/>
        </w:rPr>
        <w:t>VIII.</w:t>
      </w:r>
      <w:r w:rsidR="006237C4">
        <w:rPr>
          <w:rFonts w:ascii="Times New Roman" w:hAnsi="Times New Roman" w:cs="Times New Roman"/>
        </w:rPr>
        <w:t xml:space="preserve"> </w:t>
      </w:r>
      <w:r w:rsidRPr="00713DC5">
        <w:rPr>
          <w:rFonts w:ascii="Times New Roman" w:hAnsi="Times New Roman" w:cs="Times New Roman"/>
        </w:rPr>
        <w:t>Zdrowie środowiskowe</w:t>
      </w:r>
    </w:p>
    <w:p w14:paraId="199EB070" w14:textId="2FFED82A" w:rsidR="008F29F2" w:rsidRPr="008F29F2" w:rsidRDefault="008F29F2" w:rsidP="008F29F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70C0"/>
        </w:rPr>
      </w:pPr>
      <w:r w:rsidRPr="008F29F2">
        <w:rPr>
          <w:rFonts w:ascii="Times New Roman" w:hAnsi="Times New Roman" w:cs="Times New Roman"/>
          <w:color w:val="0070C0"/>
        </w:rPr>
        <w:t>Zmiany klimatu a zdrowie –rozpoznawanie dezinformacji i wiarygodnych</w:t>
      </w:r>
      <w:r w:rsidRPr="008F29F2">
        <w:rPr>
          <w:rFonts w:ascii="Times New Roman" w:eastAsia="Times New Roman" w:hAnsi="Times New Roman" w:cs="Times New Roman"/>
          <w:color w:val="0070C0"/>
        </w:rPr>
        <w:t xml:space="preserve"> </w:t>
      </w:r>
      <w:r w:rsidRPr="008F29F2">
        <w:rPr>
          <w:rFonts w:ascii="Times New Roman" w:hAnsi="Times New Roman" w:cs="Times New Roman" w:hint="eastAsia"/>
          <w:color w:val="0070C0"/>
        </w:rPr>
        <w:t>ź</w:t>
      </w:r>
      <w:r w:rsidRPr="008F29F2">
        <w:rPr>
          <w:rFonts w:ascii="Times New Roman" w:hAnsi="Times New Roman" w:cs="Times New Roman"/>
          <w:color w:val="0070C0"/>
        </w:rPr>
        <w:t>ródeł informacji</w:t>
      </w:r>
    </w:p>
    <w:p w14:paraId="5C2D1708" w14:textId="5E848163" w:rsidR="008F29F2" w:rsidRDefault="008F29F2" w:rsidP="008F29F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Zdrowie środowiska, a zdrowie człowieka</w:t>
      </w:r>
      <w:r w:rsidR="002F0DE5">
        <w:rPr>
          <w:rFonts w:ascii="Times New Roman" w:hAnsi="Times New Roman" w:cs="Times New Roman"/>
          <w:color w:val="0070C0"/>
        </w:rPr>
        <w:t>: powiązania i zależności</w:t>
      </w:r>
      <w:r>
        <w:rPr>
          <w:rFonts w:ascii="Times New Roman" w:hAnsi="Times New Roman" w:cs="Times New Roman"/>
          <w:color w:val="0070C0"/>
        </w:rPr>
        <w:t xml:space="preserve"> </w:t>
      </w:r>
    </w:p>
    <w:p w14:paraId="5D73F337" w14:textId="5D76A678" w:rsidR="002F0DE5" w:rsidRDefault="002F0DE5" w:rsidP="008F29F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Zmiany klimatu a zdrowie  jak odróżnić fakty od mitów</w:t>
      </w:r>
    </w:p>
    <w:p w14:paraId="5EE15CC5" w14:textId="59700B07" w:rsidR="002F0DE5" w:rsidRPr="008F29F2" w:rsidRDefault="002F0DE5" w:rsidP="008F29F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Ochrona środowiska odpowiedzialność każdego z nas</w:t>
      </w:r>
    </w:p>
    <w:p w14:paraId="38458973" w14:textId="5EB79740" w:rsidR="00713DC5" w:rsidRDefault="00713DC5" w:rsidP="00713DC5">
      <w:pPr>
        <w:rPr>
          <w:rFonts w:ascii="Times New Roman" w:hAnsi="Times New Roman" w:cs="Times New Roman"/>
        </w:rPr>
      </w:pPr>
      <w:r w:rsidRPr="00713DC5">
        <w:rPr>
          <w:rFonts w:ascii="Times New Roman" w:hAnsi="Times New Roman" w:cs="Times New Roman"/>
        </w:rPr>
        <w:t>IX.</w:t>
      </w:r>
      <w:r w:rsidR="006237C4">
        <w:rPr>
          <w:rFonts w:ascii="Times New Roman" w:hAnsi="Times New Roman" w:cs="Times New Roman"/>
        </w:rPr>
        <w:t xml:space="preserve"> </w:t>
      </w:r>
      <w:r w:rsidRPr="00713DC5">
        <w:rPr>
          <w:rFonts w:ascii="Times New Roman" w:hAnsi="Times New Roman" w:cs="Times New Roman"/>
        </w:rPr>
        <w:t>Internet i profilaktyka uzależnień</w:t>
      </w:r>
    </w:p>
    <w:p w14:paraId="2643E830" w14:textId="26A1BD1A" w:rsidR="002F0DE5" w:rsidRPr="0029402C" w:rsidRDefault="002F0DE5" w:rsidP="002F0DE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215E99" w:themeColor="text2" w:themeTint="BF"/>
        </w:rPr>
      </w:pPr>
      <w:r w:rsidRPr="0029402C">
        <w:rPr>
          <w:rFonts w:ascii="Times New Roman" w:hAnsi="Times New Roman" w:cs="Times New Roman"/>
          <w:color w:val="215E99" w:themeColor="text2" w:themeTint="BF"/>
        </w:rPr>
        <w:t>Ochrona prywatności</w:t>
      </w:r>
      <w:r w:rsidRPr="0029402C">
        <w:rPr>
          <w:rFonts w:ascii="Times New Roman" w:eastAsia="Times New Roman" w:hAnsi="Times New Roman" w:cs="Times New Roman"/>
          <w:color w:val="215E99" w:themeColor="text2" w:themeTint="BF"/>
        </w:rPr>
        <w:t xml:space="preserve"> </w:t>
      </w:r>
      <w:r w:rsidRPr="0029402C">
        <w:rPr>
          <w:rFonts w:ascii="Times New Roman" w:hAnsi="Times New Roman" w:cs="Times New Roman"/>
          <w:color w:val="215E99" w:themeColor="text2" w:themeTint="BF"/>
        </w:rPr>
        <w:t xml:space="preserve">w </w:t>
      </w:r>
      <w:proofErr w:type="spellStart"/>
      <w:r w:rsidRPr="0029402C">
        <w:rPr>
          <w:rFonts w:ascii="Times New Roman" w:hAnsi="Times New Roman" w:cs="Times New Roman"/>
          <w:color w:val="215E99" w:themeColor="text2" w:themeTint="BF"/>
        </w:rPr>
        <w:t>internecie</w:t>
      </w:r>
      <w:proofErr w:type="spellEnd"/>
      <w:r w:rsidRPr="0029402C">
        <w:rPr>
          <w:rFonts w:ascii="Times New Roman" w:hAnsi="Times New Roman" w:cs="Times New Roman"/>
          <w:color w:val="215E99" w:themeColor="text2" w:themeTint="BF"/>
        </w:rPr>
        <w:t xml:space="preserve"> –bezpieczeństwo</w:t>
      </w:r>
      <w:r w:rsidRPr="0029402C">
        <w:rPr>
          <w:rFonts w:ascii="Times New Roman" w:eastAsia="Times New Roman" w:hAnsi="Times New Roman" w:cs="Times New Roman"/>
          <w:color w:val="215E99" w:themeColor="text2" w:themeTint="BF"/>
        </w:rPr>
        <w:t xml:space="preserve"> </w:t>
      </w:r>
      <w:r w:rsidRPr="0029402C">
        <w:rPr>
          <w:rFonts w:ascii="Times New Roman" w:hAnsi="Times New Roman" w:cs="Times New Roman"/>
          <w:color w:val="215E99" w:themeColor="text2" w:themeTint="BF"/>
        </w:rPr>
        <w:t>własne i bliskich oraz</w:t>
      </w:r>
      <w:r w:rsidRPr="0029402C">
        <w:rPr>
          <w:rFonts w:ascii="Times New Roman" w:eastAsia="Times New Roman" w:hAnsi="Times New Roman" w:cs="Times New Roman"/>
          <w:color w:val="215E99" w:themeColor="text2" w:themeTint="BF"/>
        </w:rPr>
        <w:t xml:space="preserve"> </w:t>
      </w:r>
      <w:r w:rsidRPr="0029402C">
        <w:rPr>
          <w:rFonts w:ascii="Times New Roman" w:hAnsi="Times New Roman" w:cs="Times New Roman"/>
          <w:color w:val="215E99" w:themeColor="text2" w:themeTint="BF"/>
        </w:rPr>
        <w:t xml:space="preserve">zjawisko </w:t>
      </w:r>
      <w:proofErr w:type="spellStart"/>
      <w:r w:rsidRPr="0029402C">
        <w:rPr>
          <w:rFonts w:ascii="Times New Roman" w:hAnsi="Times New Roman" w:cs="Times New Roman"/>
          <w:color w:val="215E99" w:themeColor="text2" w:themeTint="BF"/>
        </w:rPr>
        <w:t>sharentingu</w:t>
      </w:r>
      <w:proofErr w:type="spellEnd"/>
    </w:p>
    <w:p w14:paraId="79366227" w14:textId="3B50CE0E" w:rsidR="002F0DE5" w:rsidRPr="0029402C" w:rsidRDefault="001C6D97" w:rsidP="002F0DE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215E99" w:themeColor="text2" w:themeTint="BF"/>
        </w:rPr>
      </w:pPr>
      <w:r w:rsidRPr="0029402C">
        <w:rPr>
          <w:rFonts w:ascii="Times New Roman" w:hAnsi="Times New Roman" w:cs="Times New Roman"/>
          <w:color w:val="215E99" w:themeColor="text2" w:themeTint="BF"/>
        </w:rPr>
        <w:t xml:space="preserve">Dezinformacja, </w:t>
      </w:r>
      <w:proofErr w:type="spellStart"/>
      <w:r w:rsidRPr="0029402C">
        <w:rPr>
          <w:rFonts w:ascii="Times New Roman" w:hAnsi="Times New Roman" w:cs="Times New Roman"/>
          <w:color w:val="215E99" w:themeColor="text2" w:themeTint="BF"/>
        </w:rPr>
        <w:t>fake</w:t>
      </w:r>
      <w:proofErr w:type="spellEnd"/>
      <w:r w:rsidRPr="0029402C">
        <w:rPr>
          <w:rFonts w:ascii="Times New Roman" w:hAnsi="Times New Roman" w:cs="Times New Roman"/>
          <w:color w:val="215E99" w:themeColor="text2" w:themeTint="BF"/>
        </w:rPr>
        <w:t xml:space="preserve"> newsy, sztuczna inteligencja i</w:t>
      </w:r>
      <w:r w:rsidRPr="0029402C">
        <w:rPr>
          <w:rFonts w:ascii="Times New Roman" w:eastAsia="Times New Roman" w:hAnsi="Times New Roman" w:cs="Times New Roman"/>
          <w:color w:val="215E99" w:themeColor="text2" w:themeTint="BF"/>
        </w:rPr>
        <w:t xml:space="preserve"> </w:t>
      </w:r>
      <w:r w:rsidRPr="0029402C">
        <w:rPr>
          <w:rFonts w:ascii="Times New Roman" w:hAnsi="Times New Roman" w:cs="Times New Roman"/>
          <w:color w:val="215E99" w:themeColor="text2" w:themeTint="BF"/>
        </w:rPr>
        <w:t>wpływ</w:t>
      </w:r>
      <w:r w:rsidRPr="0029402C">
        <w:rPr>
          <w:rFonts w:ascii="Times New Roman" w:eastAsia="Times New Roman" w:hAnsi="Times New Roman" w:cs="Times New Roman"/>
          <w:color w:val="215E99" w:themeColor="text2" w:themeTint="BF"/>
        </w:rPr>
        <w:t xml:space="preserve"> </w:t>
      </w:r>
      <w:r w:rsidRPr="0029402C">
        <w:rPr>
          <w:rFonts w:ascii="Times New Roman" w:hAnsi="Times New Roman" w:cs="Times New Roman"/>
          <w:color w:val="215E99" w:themeColor="text2" w:themeTint="BF"/>
        </w:rPr>
        <w:t>reklam na decyzje dotyczące</w:t>
      </w:r>
      <w:r w:rsidRPr="0029402C">
        <w:rPr>
          <w:rFonts w:ascii="Times New Roman" w:eastAsia="Times New Roman" w:hAnsi="Times New Roman" w:cs="Times New Roman"/>
          <w:color w:val="215E99" w:themeColor="text2" w:themeTint="BF"/>
        </w:rPr>
        <w:t xml:space="preserve"> </w:t>
      </w:r>
      <w:r w:rsidRPr="0029402C">
        <w:rPr>
          <w:rFonts w:ascii="Times New Roman" w:hAnsi="Times New Roman" w:cs="Times New Roman"/>
          <w:color w:val="215E99" w:themeColor="text2" w:themeTint="BF"/>
        </w:rPr>
        <w:t>substancji psychoaktywnych</w:t>
      </w:r>
    </w:p>
    <w:p w14:paraId="13B8E1C8" w14:textId="28A7A138" w:rsidR="001C6D97" w:rsidRPr="0029402C" w:rsidRDefault="001C6D97" w:rsidP="002F0DE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215E99" w:themeColor="text2" w:themeTint="BF"/>
        </w:rPr>
      </w:pPr>
      <w:r w:rsidRPr="0029402C">
        <w:rPr>
          <w:rFonts w:ascii="Times New Roman" w:hAnsi="Times New Roman" w:cs="Times New Roman"/>
          <w:color w:val="215E99" w:themeColor="text2" w:themeTint="BF"/>
        </w:rPr>
        <w:t xml:space="preserve">Dezinformacja, </w:t>
      </w:r>
      <w:proofErr w:type="spellStart"/>
      <w:r w:rsidRPr="0029402C">
        <w:rPr>
          <w:rFonts w:ascii="Times New Roman" w:hAnsi="Times New Roman" w:cs="Times New Roman"/>
          <w:color w:val="215E99" w:themeColor="text2" w:themeTint="BF"/>
        </w:rPr>
        <w:t>fake</w:t>
      </w:r>
      <w:proofErr w:type="spellEnd"/>
      <w:r w:rsidRPr="0029402C">
        <w:rPr>
          <w:rFonts w:ascii="Times New Roman" w:hAnsi="Times New Roman" w:cs="Times New Roman"/>
          <w:color w:val="215E99" w:themeColor="text2" w:themeTint="BF"/>
        </w:rPr>
        <w:t xml:space="preserve"> newsy, sztuczna inteligencja i</w:t>
      </w:r>
      <w:r w:rsidRPr="0029402C">
        <w:rPr>
          <w:rFonts w:ascii="Times New Roman" w:eastAsia="Times New Roman" w:hAnsi="Times New Roman" w:cs="Times New Roman"/>
          <w:color w:val="215E99" w:themeColor="text2" w:themeTint="BF"/>
        </w:rPr>
        <w:t xml:space="preserve"> </w:t>
      </w:r>
      <w:r w:rsidRPr="0029402C">
        <w:rPr>
          <w:rFonts w:ascii="Times New Roman" w:hAnsi="Times New Roman" w:cs="Times New Roman"/>
          <w:color w:val="215E99" w:themeColor="text2" w:themeTint="BF"/>
        </w:rPr>
        <w:t>wpływ</w:t>
      </w:r>
      <w:r w:rsidRPr="0029402C">
        <w:rPr>
          <w:rFonts w:ascii="Times New Roman" w:eastAsia="Times New Roman" w:hAnsi="Times New Roman" w:cs="Times New Roman"/>
          <w:color w:val="215E99" w:themeColor="text2" w:themeTint="BF"/>
        </w:rPr>
        <w:t xml:space="preserve"> </w:t>
      </w:r>
      <w:r w:rsidRPr="0029402C">
        <w:rPr>
          <w:rFonts w:ascii="Times New Roman" w:hAnsi="Times New Roman" w:cs="Times New Roman"/>
          <w:color w:val="215E99" w:themeColor="text2" w:themeTint="BF"/>
        </w:rPr>
        <w:t>reklam na decyzje dotyczące</w:t>
      </w:r>
      <w:r w:rsidRPr="0029402C">
        <w:rPr>
          <w:rFonts w:ascii="Times New Roman" w:eastAsia="Times New Roman" w:hAnsi="Times New Roman" w:cs="Times New Roman"/>
          <w:color w:val="215E99" w:themeColor="text2" w:themeTint="BF"/>
        </w:rPr>
        <w:t xml:space="preserve"> </w:t>
      </w:r>
      <w:r w:rsidRPr="0029402C">
        <w:rPr>
          <w:rFonts w:ascii="Times New Roman" w:hAnsi="Times New Roman" w:cs="Times New Roman"/>
          <w:color w:val="215E99" w:themeColor="text2" w:themeTint="BF"/>
        </w:rPr>
        <w:t>substancji psychoaktywnych, przykłady i samoocena ryzyka</w:t>
      </w:r>
    </w:p>
    <w:p w14:paraId="3EE1645C" w14:textId="2A377743" w:rsidR="001C6D97" w:rsidRPr="0029402C" w:rsidRDefault="001C6D97" w:rsidP="002F0DE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215E99" w:themeColor="text2" w:themeTint="BF"/>
        </w:rPr>
      </w:pPr>
      <w:r w:rsidRPr="0029402C">
        <w:rPr>
          <w:rFonts w:ascii="Times New Roman" w:hAnsi="Times New Roman" w:cs="Times New Roman"/>
          <w:color w:val="215E99" w:themeColor="text2" w:themeTint="BF"/>
        </w:rPr>
        <w:t>Objawy uzależnień i formy leczenia –od terapii ambulatoryjnej po leczenie przymusowe</w:t>
      </w:r>
    </w:p>
    <w:p w14:paraId="760F16BA" w14:textId="1E39F2FE" w:rsidR="00713DC5" w:rsidRPr="00713DC5" w:rsidRDefault="00713DC5" w:rsidP="00713DC5">
      <w:pPr>
        <w:rPr>
          <w:rFonts w:ascii="Times New Roman" w:hAnsi="Times New Roman" w:cs="Times New Roman"/>
        </w:rPr>
      </w:pPr>
      <w:r w:rsidRPr="00713DC5">
        <w:rPr>
          <w:rFonts w:ascii="Times New Roman" w:hAnsi="Times New Roman" w:cs="Times New Roman"/>
        </w:rPr>
        <w:t>X</w:t>
      </w:r>
      <w:r w:rsidR="006237C4">
        <w:rPr>
          <w:rFonts w:ascii="Times New Roman" w:hAnsi="Times New Roman" w:cs="Times New Roman"/>
        </w:rPr>
        <w:t xml:space="preserve"> </w:t>
      </w:r>
      <w:r w:rsidRPr="00713DC5">
        <w:rPr>
          <w:rFonts w:ascii="Times New Roman" w:hAnsi="Times New Roman" w:cs="Times New Roman"/>
        </w:rPr>
        <w:t>.System ochrony zdrowia</w:t>
      </w:r>
    </w:p>
    <w:p w14:paraId="24027E35" w14:textId="7724F476" w:rsidR="00713DC5" w:rsidRPr="0029402C" w:rsidRDefault="001C6D97" w:rsidP="001C6D97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3A7C22" w:themeColor="accent6" w:themeShade="BF"/>
        </w:rPr>
      </w:pPr>
      <w:r w:rsidRPr="0029402C">
        <w:rPr>
          <w:rFonts w:ascii="Times New Roman" w:hAnsi="Times New Roman" w:cs="Times New Roman"/>
          <w:color w:val="3A7C22" w:themeColor="accent6" w:themeShade="BF"/>
        </w:rPr>
        <w:t>Prawa pacjenta i rola Rzecznika Praw Pacjenta</w:t>
      </w:r>
    </w:p>
    <w:p w14:paraId="654B2E9F" w14:textId="2F4D196C" w:rsidR="001C6D97" w:rsidRPr="0029402C" w:rsidRDefault="001C6D97" w:rsidP="001C6D97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3A7C22" w:themeColor="accent6" w:themeShade="BF"/>
        </w:rPr>
      </w:pPr>
      <w:r w:rsidRPr="0029402C">
        <w:rPr>
          <w:rFonts w:ascii="Times New Roman" w:hAnsi="Times New Roman" w:cs="Times New Roman"/>
          <w:color w:val="3A7C22" w:themeColor="accent6" w:themeShade="BF"/>
        </w:rPr>
        <w:t>Korzystanie ze świadczeń</w:t>
      </w:r>
      <w:r w:rsidRPr="0029402C">
        <w:rPr>
          <w:rFonts w:ascii="Times New Roman" w:eastAsia="Times New Roman" w:hAnsi="Times New Roman" w:cs="Times New Roman"/>
          <w:color w:val="3A7C22" w:themeColor="accent6" w:themeShade="BF"/>
        </w:rPr>
        <w:t xml:space="preserve"> </w:t>
      </w:r>
      <w:r w:rsidRPr="0029402C">
        <w:rPr>
          <w:rFonts w:ascii="Times New Roman" w:hAnsi="Times New Roman" w:cs="Times New Roman"/>
          <w:color w:val="3A7C22" w:themeColor="accent6" w:themeShade="BF"/>
        </w:rPr>
        <w:t xml:space="preserve">zdrowotnych –POZ, </w:t>
      </w:r>
      <w:proofErr w:type="spellStart"/>
      <w:r w:rsidRPr="0029402C">
        <w:rPr>
          <w:rFonts w:ascii="Times New Roman" w:hAnsi="Times New Roman" w:cs="Times New Roman"/>
          <w:color w:val="3A7C22" w:themeColor="accent6" w:themeShade="BF"/>
        </w:rPr>
        <w:t>NiŚPL</w:t>
      </w:r>
      <w:proofErr w:type="spellEnd"/>
      <w:r w:rsidRPr="0029402C">
        <w:rPr>
          <w:rFonts w:ascii="Times New Roman" w:hAnsi="Times New Roman" w:cs="Times New Roman"/>
          <w:color w:val="3A7C22" w:themeColor="accent6" w:themeShade="BF"/>
        </w:rPr>
        <w:t>, AOS, szpitale</w:t>
      </w:r>
      <w:r w:rsidRPr="0029402C">
        <w:rPr>
          <w:rFonts w:ascii="Times New Roman" w:eastAsia="Times New Roman" w:hAnsi="Times New Roman" w:cs="Times New Roman"/>
          <w:color w:val="3A7C22" w:themeColor="accent6" w:themeShade="BF"/>
        </w:rPr>
        <w:t xml:space="preserve"> </w:t>
      </w:r>
      <w:r w:rsidRPr="0029402C">
        <w:rPr>
          <w:rFonts w:ascii="Times New Roman" w:hAnsi="Times New Roman" w:cs="Times New Roman"/>
          <w:color w:val="3A7C22" w:themeColor="accent6" w:themeShade="BF"/>
        </w:rPr>
        <w:t>i SOR</w:t>
      </w:r>
    </w:p>
    <w:p w14:paraId="77BC29EB" w14:textId="1E0CAAE0" w:rsidR="001C6D97" w:rsidRPr="0029402C" w:rsidRDefault="001C6D97" w:rsidP="001C6D97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3A7C22" w:themeColor="accent6" w:themeShade="BF"/>
        </w:rPr>
      </w:pPr>
      <w:r w:rsidRPr="0029402C">
        <w:rPr>
          <w:rFonts w:ascii="Times New Roman" w:hAnsi="Times New Roman" w:cs="Times New Roman"/>
          <w:color w:val="3A7C22" w:themeColor="accent6" w:themeShade="BF"/>
        </w:rPr>
        <w:t>Postępowanie</w:t>
      </w:r>
      <w:r w:rsidRPr="0029402C">
        <w:rPr>
          <w:rFonts w:ascii="Times New Roman" w:eastAsia="Times New Roman" w:hAnsi="Times New Roman" w:cs="Times New Roman"/>
          <w:color w:val="3A7C22" w:themeColor="accent6" w:themeShade="BF"/>
        </w:rPr>
        <w:t xml:space="preserve"> </w:t>
      </w:r>
      <w:r w:rsidRPr="0029402C">
        <w:rPr>
          <w:rFonts w:ascii="Times New Roman" w:hAnsi="Times New Roman" w:cs="Times New Roman"/>
          <w:color w:val="3A7C22" w:themeColor="accent6" w:themeShade="BF"/>
        </w:rPr>
        <w:t>w stanach zagrożenia życia</w:t>
      </w:r>
      <w:r w:rsidRPr="0029402C">
        <w:rPr>
          <w:rFonts w:ascii="Times New Roman" w:eastAsia="Times New Roman" w:hAnsi="Times New Roman" w:cs="Times New Roman"/>
          <w:color w:val="3A7C22" w:themeColor="accent6" w:themeShade="BF"/>
        </w:rPr>
        <w:t xml:space="preserve"> </w:t>
      </w:r>
      <w:r w:rsidRPr="0029402C">
        <w:rPr>
          <w:rFonts w:ascii="Times New Roman" w:hAnsi="Times New Roman" w:cs="Times New Roman"/>
          <w:color w:val="3A7C22" w:themeColor="accent6" w:themeShade="BF"/>
        </w:rPr>
        <w:t>i zdrowia oraz zasady korzystania z pomocy ratownictwa medycznego i SOR</w:t>
      </w:r>
    </w:p>
    <w:p w14:paraId="23702960" w14:textId="6DC5C997" w:rsidR="001C6D97" w:rsidRPr="0029402C" w:rsidRDefault="001C6D97" w:rsidP="001C6D97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3A7C22" w:themeColor="accent6" w:themeShade="BF"/>
        </w:rPr>
      </w:pPr>
      <w:r w:rsidRPr="0029402C">
        <w:rPr>
          <w:rFonts w:ascii="Times New Roman" w:hAnsi="Times New Roman" w:cs="Times New Roman"/>
          <w:color w:val="3A7C22" w:themeColor="accent6" w:themeShade="BF"/>
        </w:rPr>
        <w:t>Samoleczenie, telemedycyna, e-zdrowie i zasady korzystania z leków</w:t>
      </w:r>
    </w:p>
    <w:p w14:paraId="09496DBC" w14:textId="77777777" w:rsidR="0029402C" w:rsidRDefault="001C6D97" w:rsidP="0029402C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29402C">
        <w:rPr>
          <w:rFonts w:ascii="Times New Roman" w:hAnsi="Times New Roman" w:cs="Times New Roman"/>
          <w:color w:val="3A7C22" w:themeColor="accent6" w:themeShade="BF"/>
        </w:rPr>
        <w:lastRenderedPageBreak/>
        <w:t>Przygotowanie do badań</w:t>
      </w:r>
      <w:r w:rsidRPr="0029402C">
        <w:rPr>
          <w:rFonts w:ascii="Times New Roman" w:eastAsia="Times New Roman" w:hAnsi="Times New Roman" w:cs="Times New Roman"/>
          <w:color w:val="3A7C22" w:themeColor="accent6" w:themeShade="BF"/>
        </w:rPr>
        <w:t xml:space="preserve"> </w:t>
      </w:r>
      <w:r w:rsidRPr="0029402C">
        <w:rPr>
          <w:rFonts w:ascii="Times New Roman" w:hAnsi="Times New Roman" w:cs="Times New Roman"/>
          <w:color w:val="3A7C22" w:themeColor="accent6" w:themeShade="BF"/>
        </w:rPr>
        <w:t>diagnostycznych, komunikacja z lekarzem i korzystanie</w:t>
      </w:r>
      <w:r w:rsidRPr="0029402C">
        <w:rPr>
          <w:color w:val="3A7C22" w:themeColor="accent6" w:themeShade="BF"/>
        </w:rPr>
        <w:t xml:space="preserve"> </w:t>
      </w:r>
      <w:r w:rsidRPr="0029402C">
        <w:rPr>
          <w:rFonts w:ascii="Times New Roman" w:hAnsi="Times New Roman" w:cs="Times New Roman"/>
          <w:color w:val="3A7C22" w:themeColor="accent6" w:themeShade="BF"/>
        </w:rPr>
        <w:t>z Internetowego Konta Pacjenta (IKP)</w:t>
      </w:r>
    </w:p>
    <w:p w14:paraId="6FEA7D20" w14:textId="21FF25E6" w:rsidR="001C6D97" w:rsidRPr="0029402C" w:rsidRDefault="00DB16FB" w:rsidP="0029402C">
      <w:pPr>
        <w:ind w:left="360"/>
        <w:rPr>
          <w:rFonts w:ascii="Times New Roman" w:hAnsi="Times New Roman" w:cs="Times New Roman"/>
        </w:rPr>
      </w:pPr>
      <w:r w:rsidRPr="0029402C">
        <w:rPr>
          <w:rFonts w:ascii="Times New Roman" w:hAnsi="Times New Roman" w:cs="Times New Roman"/>
        </w:rPr>
        <w:t xml:space="preserve">Łącznie są przewidziane do realizacji 64 godziny realizowane przez dwa lata na poziomie szkoły ponadpodstawowej. </w:t>
      </w:r>
      <w:r w:rsidRPr="0029402C">
        <w:rPr>
          <w:rFonts w:ascii="Times New Roman" w:hAnsi="Times New Roman" w:cs="Times New Roman"/>
        </w:rPr>
        <w:br/>
        <w:t>W naszym Liceum edukacji zdrowotnej będą uczyć nauczyciele biologii</w:t>
      </w:r>
      <w:r w:rsidR="0029402C">
        <w:rPr>
          <w:rFonts w:ascii="Times New Roman" w:hAnsi="Times New Roman" w:cs="Times New Roman"/>
        </w:rPr>
        <w:t xml:space="preserve"> Magdalena Konkolewska i Elżbieta Leder - Zielińska</w:t>
      </w:r>
    </w:p>
    <w:p w14:paraId="74845260" w14:textId="77777777" w:rsidR="00713DC5" w:rsidRDefault="00713DC5"/>
    <w:sectPr w:rsidR="00713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3745C"/>
    <w:multiLevelType w:val="hybridMultilevel"/>
    <w:tmpl w:val="82AC5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E2B02"/>
    <w:multiLevelType w:val="hybridMultilevel"/>
    <w:tmpl w:val="59D22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235DB"/>
    <w:multiLevelType w:val="hybridMultilevel"/>
    <w:tmpl w:val="562C4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5580"/>
    <w:multiLevelType w:val="hybridMultilevel"/>
    <w:tmpl w:val="AF3E6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F71BF"/>
    <w:multiLevelType w:val="hybridMultilevel"/>
    <w:tmpl w:val="D602A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91AA0"/>
    <w:multiLevelType w:val="hybridMultilevel"/>
    <w:tmpl w:val="65723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1548C"/>
    <w:multiLevelType w:val="hybridMultilevel"/>
    <w:tmpl w:val="8C0AF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B1FCF"/>
    <w:multiLevelType w:val="hybridMultilevel"/>
    <w:tmpl w:val="1EB2D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83E05"/>
    <w:multiLevelType w:val="hybridMultilevel"/>
    <w:tmpl w:val="2E025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74BDE"/>
    <w:multiLevelType w:val="hybridMultilevel"/>
    <w:tmpl w:val="1110E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185310">
    <w:abstractNumId w:val="9"/>
  </w:num>
  <w:num w:numId="2" w16cid:durableId="1344623875">
    <w:abstractNumId w:val="2"/>
  </w:num>
  <w:num w:numId="3" w16cid:durableId="1046685005">
    <w:abstractNumId w:val="6"/>
  </w:num>
  <w:num w:numId="4" w16cid:durableId="2020346296">
    <w:abstractNumId w:val="0"/>
  </w:num>
  <w:num w:numId="5" w16cid:durableId="1293752390">
    <w:abstractNumId w:val="8"/>
  </w:num>
  <w:num w:numId="6" w16cid:durableId="1655989656">
    <w:abstractNumId w:val="5"/>
  </w:num>
  <w:num w:numId="7" w16cid:durableId="1185359998">
    <w:abstractNumId w:val="3"/>
  </w:num>
  <w:num w:numId="8" w16cid:durableId="1095781295">
    <w:abstractNumId w:val="7"/>
  </w:num>
  <w:num w:numId="9" w16cid:durableId="68042663">
    <w:abstractNumId w:val="4"/>
  </w:num>
  <w:num w:numId="10" w16cid:durableId="1413814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C5"/>
    <w:rsid w:val="00024E59"/>
    <w:rsid w:val="001C6D97"/>
    <w:rsid w:val="0029402C"/>
    <w:rsid w:val="002F0DE5"/>
    <w:rsid w:val="004B6485"/>
    <w:rsid w:val="006237C4"/>
    <w:rsid w:val="006C4E59"/>
    <w:rsid w:val="00713DC5"/>
    <w:rsid w:val="008F29F2"/>
    <w:rsid w:val="00AC4ACE"/>
    <w:rsid w:val="00B705BB"/>
    <w:rsid w:val="00DB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CCA7"/>
  <w15:chartTrackingRefBased/>
  <w15:docId w15:val="{1F39CCD3-1930-488A-BFCF-6BD35EF5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3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3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3D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3D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3D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3D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3D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3D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3D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3D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3D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3D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3D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3D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3D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3D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3D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3D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3D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3D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3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3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3D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3D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3D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3D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3D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3D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714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Konkolewska</dc:creator>
  <cp:keywords/>
  <dc:description/>
  <cp:lastModifiedBy>Magdalena Konkolewska</cp:lastModifiedBy>
  <cp:revision>3</cp:revision>
  <dcterms:created xsi:type="dcterms:W3CDTF">2025-09-04T18:32:00Z</dcterms:created>
  <dcterms:modified xsi:type="dcterms:W3CDTF">2025-09-07T09:18:00Z</dcterms:modified>
</cp:coreProperties>
</file>